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25" w:rsidRPr="00EB4FE9" w:rsidRDefault="00504925" w:rsidP="00504925">
      <w:pPr>
        <w:spacing w:after="0" w:line="240" w:lineRule="auto"/>
        <w:ind w:left="119"/>
        <w:contextualSpacing/>
        <w:jc w:val="center"/>
        <w:rPr>
          <w:lang w:val="ru-RU"/>
        </w:rPr>
      </w:pPr>
      <w:bookmarkStart w:id="0" w:name="block-28569211"/>
      <w:r w:rsidRPr="00EB4FE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  <w:r>
        <w:rPr>
          <w:rFonts w:ascii="Times New Roman" w:hAnsi="Times New Roman"/>
          <w:b/>
          <w:color w:val="000000"/>
          <w:sz w:val="28"/>
          <w:lang w:val="ru-RU"/>
        </w:rPr>
        <w:br/>
        <w:t>Департамент образования и науки Курганской области</w:t>
      </w:r>
      <w:r>
        <w:rPr>
          <w:rFonts w:ascii="Times New Roman" w:hAnsi="Times New Roman"/>
          <w:b/>
          <w:color w:val="000000"/>
          <w:sz w:val="28"/>
          <w:lang w:val="ru-RU"/>
        </w:rPr>
        <w:br/>
        <w:t>Администрация Белозерского муниципального округа</w:t>
      </w:r>
    </w:p>
    <w:p w:rsidR="00504925" w:rsidRPr="00EB4FE9" w:rsidRDefault="00504925" w:rsidP="00504925">
      <w:pPr>
        <w:spacing w:after="0" w:line="240" w:lineRule="auto"/>
        <w:ind w:left="11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B4FE9">
        <w:rPr>
          <w:rFonts w:ascii="Times New Roman" w:hAnsi="Times New Roman" w:cs="Times New Roman"/>
          <w:sz w:val="24"/>
          <w:szCs w:val="24"/>
          <w:lang w:val="ru-RU"/>
        </w:rPr>
        <w:t>Муниципальное казенное общеобразовательное учреждение «</w:t>
      </w:r>
      <w:proofErr w:type="spellStart"/>
      <w:r w:rsidRPr="00EB4FE9">
        <w:rPr>
          <w:rFonts w:ascii="Times New Roman" w:hAnsi="Times New Roman" w:cs="Times New Roman"/>
          <w:sz w:val="24"/>
          <w:szCs w:val="24"/>
          <w:lang w:val="ru-RU"/>
        </w:rPr>
        <w:t>Светлодольская</w:t>
      </w:r>
      <w:proofErr w:type="spellEnd"/>
      <w:r w:rsidRPr="00EB4FE9">
        <w:rPr>
          <w:rFonts w:ascii="Times New Roman" w:hAnsi="Times New Roman" w:cs="Times New Roman"/>
          <w:sz w:val="24"/>
          <w:szCs w:val="24"/>
          <w:lang w:val="ru-RU"/>
        </w:rPr>
        <w:t xml:space="preserve"> средняя общеобразовательная школа»</w:t>
      </w:r>
    </w:p>
    <w:p w:rsidR="00504925" w:rsidRPr="00EB4FE9" w:rsidRDefault="00504925" w:rsidP="00504925">
      <w:pPr>
        <w:spacing w:after="0" w:line="240" w:lineRule="auto"/>
        <w:ind w:left="119"/>
        <w:contextualSpacing/>
        <w:jc w:val="center"/>
        <w:rPr>
          <w:lang w:val="ru-RU"/>
        </w:rPr>
      </w:pPr>
      <w:r w:rsidRPr="00EB4FE9">
        <w:rPr>
          <w:rFonts w:ascii="Times New Roman" w:hAnsi="Times New Roman"/>
          <w:color w:val="000000"/>
          <w:sz w:val="28"/>
          <w:lang w:val="ru-RU"/>
        </w:rPr>
        <w:t>(МКОУ "</w:t>
      </w:r>
      <w:proofErr w:type="spellStart"/>
      <w:r w:rsidRPr="00EB4FE9">
        <w:rPr>
          <w:rFonts w:ascii="Times New Roman" w:hAnsi="Times New Roman"/>
          <w:color w:val="000000"/>
          <w:sz w:val="28"/>
          <w:lang w:val="ru-RU"/>
        </w:rPr>
        <w:t>Светлодольская</w:t>
      </w:r>
      <w:proofErr w:type="spellEnd"/>
      <w:r w:rsidRPr="00EB4FE9">
        <w:rPr>
          <w:rFonts w:ascii="Times New Roman" w:hAnsi="Times New Roman"/>
          <w:color w:val="000000"/>
          <w:sz w:val="28"/>
          <w:lang w:val="ru-RU"/>
        </w:rPr>
        <w:t xml:space="preserve"> СОШ")</w:t>
      </w:r>
    </w:p>
    <w:p w:rsidR="00504925" w:rsidRPr="00EB4FE9" w:rsidRDefault="00504925" w:rsidP="00504925">
      <w:pPr>
        <w:spacing w:after="0"/>
        <w:ind w:left="120"/>
        <w:rPr>
          <w:lang w:val="ru-RU"/>
        </w:rPr>
      </w:pPr>
    </w:p>
    <w:p w:rsidR="00504925" w:rsidRPr="00EB4FE9" w:rsidRDefault="00504925" w:rsidP="00504925">
      <w:pPr>
        <w:spacing w:after="0"/>
        <w:ind w:left="120"/>
        <w:rPr>
          <w:lang w:val="ru-RU"/>
        </w:rPr>
      </w:pPr>
    </w:p>
    <w:p w:rsidR="00504925" w:rsidRPr="00EB4FE9" w:rsidRDefault="00504925" w:rsidP="00504925">
      <w:pPr>
        <w:spacing w:after="0"/>
        <w:ind w:left="120"/>
        <w:rPr>
          <w:lang w:val="ru-RU"/>
        </w:rPr>
      </w:pPr>
    </w:p>
    <w:tbl>
      <w:tblPr>
        <w:tblW w:w="9916" w:type="dxa"/>
        <w:tblInd w:w="-459" w:type="dxa"/>
        <w:tblLook w:val="04A0"/>
      </w:tblPr>
      <w:tblGrid>
        <w:gridCol w:w="3686"/>
        <w:gridCol w:w="3115"/>
        <w:gridCol w:w="3115"/>
      </w:tblGrid>
      <w:tr w:rsidR="00504925" w:rsidRPr="00EB4FE9" w:rsidTr="00BD44E8">
        <w:tc>
          <w:tcPr>
            <w:tcW w:w="3686" w:type="dxa"/>
          </w:tcPr>
          <w:p w:rsidR="00504925" w:rsidRPr="0040209D" w:rsidRDefault="00504925" w:rsidP="00BD44E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04925" w:rsidRPr="008944ED" w:rsidRDefault="00504925" w:rsidP="00BD44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Заседание МО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естественно-научного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</w:t>
            </w:r>
          </w:p>
          <w:p w:rsidR="00504925" w:rsidRDefault="00504925" w:rsidP="00BD44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04925" w:rsidRPr="008944ED" w:rsidRDefault="00504925" w:rsidP="00BD44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Власенкова А.И.</w:t>
            </w:r>
          </w:p>
          <w:p w:rsidR="00504925" w:rsidRDefault="00504925" w:rsidP="00BD4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504925" w:rsidRDefault="00504925" w:rsidP="00BD4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«25» 08.2023  г.</w:t>
            </w:r>
          </w:p>
          <w:p w:rsidR="00504925" w:rsidRPr="0040209D" w:rsidRDefault="00504925" w:rsidP="00BD44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04925" w:rsidRPr="0040209D" w:rsidRDefault="00504925" w:rsidP="00BD44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04925" w:rsidRPr="008944ED" w:rsidRDefault="00504925" w:rsidP="00BD44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504925" w:rsidRDefault="00504925" w:rsidP="00BD44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04925" w:rsidRPr="008944ED" w:rsidRDefault="00504925" w:rsidP="00BD44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Щербинина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  <w:p w:rsidR="00504925" w:rsidRDefault="00504925" w:rsidP="00BD4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от «29» 08.2023 г.</w:t>
            </w:r>
          </w:p>
          <w:p w:rsidR="00504925" w:rsidRPr="0040209D" w:rsidRDefault="00504925" w:rsidP="00BD44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04925" w:rsidRDefault="00504925" w:rsidP="00BD44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04925" w:rsidRPr="008944ED" w:rsidRDefault="00504925" w:rsidP="00BD44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04925" w:rsidRDefault="00504925" w:rsidP="00BD44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04925" w:rsidRDefault="00504925" w:rsidP="00BD44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04925" w:rsidRPr="008944ED" w:rsidRDefault="00504925" w:rsidP="00BD44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Ещенко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504925" w:rsidRDefault="00504925" w:rsidP="00BD44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57/14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 от «29» августа 2023 г.</w:t>
            </w:r>
          </w:p>
          <w:p w:rsidR="00504925" w:rsidRPr="0040209D" w:rsidRDefault="00504925" w:rsidP="00BD44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20CDD" w:rsidRPr="00EF7331" w:rsidRDefault="00D20CDD">
      <w:pPr>
        <w:spacing w:after="0"/>
        <w:ind w:left="120"/>
        <w:rPr>
          <w:lang w:val="ru-RU"/>
        </w:rPr>
      </w:pPr>
    </w:p>
    <w:p w:rsidR="00D20CDD" w:rsidRPr="00EF7331" w:rsidRDefault="00D20CDD" w:rsidP="00504925">
      <w:pPr>
        <w:spacing w:after="0"/>
        <w:rPr>
          <w:lang w:val="ru-RU"/>
        </w:rPr>
      </w:pPr>
    </w:p>
    <w:p w:rsidR="00D20CDD" w:rsidRPr="00EF7331" w:rsidRDefault="00D20CDD">
      <w:pPr>
        <w:spacing w:after="0"/>
        <w:ind w:left="120"/>
        <w:rPr>
          <w:lang w:val="ru-RU"/>
        </w:rPr>
      </w:pPr>
    </w:p>
    <w:p w:rsidR="00D20CDD" w:rsidRPr="00EF7331" w:rsidRDefault="00D20CDD">
      <w:pPr>
        <w:spacing w:after="0"/>
        <w:ind w:left="120"/>
        <w:rPr>
          <w:lang w:val="ru-RU"/>
        </w:rPr>
      </w:pPr>
    </w:p>
    <w:p w:rsidR="00D20CDD" w:rsidRPr="00EF7331" w:rsidRDefault="00504925">
      <w:pPr>
        <w:spacing w:after="0" w:line="408" w:lineRule="auto"/>
        <w:ind w:left="120"/>
        <w:jc w:val="center"/>
        <w:rPr>
          <w:lang w:val="ru-RU"/>
        </w:rPr>
      </w:pPr>
      <w:r w:rsidRPr="00EF733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20CDD" w:rsidRPr="00EF7331" w:rsidRDefault="00504925">
      <w:pPr>
        <w:spacing w:after="0" w:line="408" w:lineRule="auto"/>
        <w:ind w:left="120"/>
        <w:jc w:val="center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 3776329)</w:t>
      </w:r>
    </w:p>
    <w:p w:rsidR="00D20CDD" w:rsidRPr="00EF7331" w:rsidRDefault="00D20CDD">
      <w:pPr>
        <w:spacing w:after="0"/>
        <w:ind w:left="120"/>
        <w:jc w:val="center"/>
        <w:rPr>
          <w:lang w:val="ru-RU"/>
        </w:rPr>
      </w:pPr>
    </w:p>
    <w:p w:rsidR="00D20CDD" w:rsidRPr="00EF7331" w:rsidRDefault="00504925">
      <w:pPr>
        <w:spacing w:after="0" w:line="408" w:lineRule="auto"/>
        <w:ind w:left="120"/>
        <w:jc w:val="center"/>
        <w:rPr>
          <w:lang w:val="ru-RU"/>
        </w:rPr>
      </w:pPr>
      <w:r w:rsidRPr="00EF7331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EF7331">
        <w:rPr>
          <w:rFonts w:ascii="Times New Roman" w:hAnsi="Times New Roman"/>
          <w:b/>
          <w:color w:val="000000"/>
          <w:sz w:val="28"/>
          <w:lang w:val="ru-RU"/>
        </w:rPr>
        <w:t>предмета «Химия. Базовый уровень»</w:t>
      </w:r>
    </w:p>
    <w:p w:rsidR="00D20CDD" w:rsidRPr="00EF7331" w:rsidRDefault="00504925">
      <w:pPr>
        <w:spacing w:after="0" w:line="408" w:lineRule="auto"/>
        <w:ind w:left="120"/>
        <w:jc w:val="center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EF7331">
        <w:rPr>
          <w:rFonts w:ascii="Calibri" w:hAnsi="Calibri"/>
          <w:color w:val="000000"/>
          <w:sz w:val="28"/>
          <w:lang w:val="ru-RU"/>
        </w:rPr>
        <w:t xml:space="preserve">– 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D20CDD" w:rsidRPr="00EF7331" w:rsidRDefault="00D20CDD">
      <w:pPr>
        <w:spacing w:after="0"/>
        <w:ind w:left="120"/>
        <w:jc w:val="center"/>
        <w:rPr>
          <w:lang w:val="ru-RU"/>
        </w:rPr>
      </w:pPr>
    </w:p>
    <w:p w:rsidR="00D20CDD" w:rsidRPr="00EF7331" w:rsidRDefault="00D20CDD">
      <w:pPr>
        <w:spacing w:after="0"/>
        <w:ind w:left="120"/>
        <w:jc w:val="center"/>
        <w:rPr>
          <w:lang w:val="ru-RU"/>
        </w:rPr>
      </w:pPr>
    </w:p>
    <w:p w:rsidR="00D20CDD" w:rsidRPr="00EF7331" w:rsidRDefault="00D20CDD">
      <w:pPr>
        <w:spacing w:after="0"/>
        <w:ind w:left="120"/>
        <w:jc w:val="center"/>
        <w:rPr>
          <w:lang w:val="ru-RU"/>
        </w:rPr>
      </w:pPr>
    </w:p>
    <w:p w:rsidR="00D20CDD" w:rsidRPr="00EF7331" w:rsidRDefault="00D20CDD">
      <w:pPr>
        <w:spacing w:after="0"/>
        <w:ind w:left="120"/>
        <w:jc w:val="center"/>
        <w:rPr>
          <w:lang w:val="ru-RU"/>
        </w:rPr>
      </w:pPr>
    </w:p>
    <w:p w:rsidR="00D20CDD" w:rsidRPr="00EF7331" w:rsidRDefault="00D20CDD">
      <w:pPr>
        <w:spacing w:after="0"/>
        <w:ind w:left="120"/>
        <w:jc w:val="center"/>
        <w:rPr>
          <w:lang w:val="ru-RU"/>
        </w:rPr>
      </w:pPr>
    </w:p>
    <w:p w:rsidR="00D20CDD" w:rsidRPr="00EF7331" w:rsidRDefault="00D20CDD">
      <w:pPr>
        <w:spacing w:after="0"/>
        <w:ind w:left="120"/>
        <w:jc w:val="center"/>
        <w:rPr>
          <w:lang w:val="ru-RU"/>
        </w:rPr>
      </w:pPr>
    </w:p>
    <w:p w:rsidR="00D20CDD" w:rsidRPr="00EF7331" w:rsidRDefault="00D20CDD">
      <w:pPr>
        <w:spacing w:after="0"/>
        <w:ind w:left="120"/>
        <w:jc w:val="center"/>
        <w:rPr>
          <w:lang w:val="ru-RU"/>
        </w:rPr>
      </w:pPr>
    </w:p>
    <w:p w:rsidR="00D20CDD" w:rsidRPr="00EF7331" w:rsidRDefault="00D20CDD">
      <w:pPr>
        <w:spacing w:after="0"/>
        <w:ind w:left="120"/>
        <w:jc w:val="center"/>
        <w:rPr>
          <w:lang w:val="ru-RU"/>
        </w:rPr>
      </w:pPr>
    </w:p>
    <w:p w:rsidR="00D20CDD" w:rsidRPr="00EF7331" w:rsidRDefault="00D20CDD">
      <w:pPr>
        <w:spacing w:after="0"/>
        <w:ind w:left="120"/>
        <w:jc w:val="center"/>
        <w:rPr>
          <w:lang w:val="ru-RU"/>
        </w:rPr>
      </w:pPr>
    </w:p>
    <w:p w:rsidR="00504925" w:rsidRPr="00266498" w:rsidRDefault="00504925" w:rsidP="00504925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266498">
        <w:rPr>
          <w:rFonts w:ascii="Times New Roman" w:hAnsi="Times New Roman" w:cs="Times New Roman"/>
          <w:lang w:val="ru-RU"/>
        </w:rPr>
        <w:t>Составитель: Власенкова Александра Ивановна, учитель первой квалификационной категории</w:t>
      </w:r>
    </w:p>
    <w:p w:rsidR="00504925" w:rsidRPr="00266498" w:rsidRDefault="00504925" w:rsidP="00504925">
      <w:pPr>
        <w:spacing w:after="0"/>
        <w:rPr>
          <w:rFonts w:ascii="Times New Roman" w:hAnsi="Times New Roman" w:cs="Times New Roman"/>
          <w:lang w:val="ru-RU"/>
        </w:rPr>
      </w:pPr>
    </w:p>
    <w:p w:rsidR="00504925" w:rsidRPr="00266498" w:rsidRDefault="00504925" w:rsidP="0050492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504925" w:rsidRPr="00266498" w:rsidRDefault="00504925" w:rsidP="0050492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266498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266498">
        <w:rPr>
          <w:rFonts w:ascii="Times New Roman" w:hAnsi="Times New Roman" w:cs="Times New Roman"/>
          <w:b/>
          <w:color w:val="000000"/>
          <w:sz w:val="28"/>
          <w:lang w:val="ru-RU"/>
        </w:rPr>
        <w:t>‌ ‌</w:t>
      </w:r>
      <w:r w:rsidRPr="00266498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504925" w:rsidRPr="00266498" w:rsidRDefault="00504925" w:rsidP="0050492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04925" w:rsidRPr="00266498" w:rsidRDefault="00504925" w:rsidP="00504925">
      <w:pPr>
        <w:jc w:val="center"/>
        <w:rPr>
          <w:rFonts w:ascii="Times New Roman" w:hAnsi="Times New Roman" w:cs="Times New Roman"/>
          <w:lang w:val="ru-RU"/>
        </w:rPr>
        <w:sectPr w:rsidR="00504925" w:rsidRPr="00266498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266498">
        <w:rPr>
          <w:rFonts w:ascii="Times New Roman" w:hAnsi="Times New Roman" w:cs="Times New Roman"/>
          <w:lang w:val="ru-RU"/>
        </w:rPr>
        <w:t>с</w:t>
      </w:r>
      <w:proofErr w:type="gramEnd"/>
      <w:r w:rsidRPr="00266498">
        <w:rPr>
          <w:rFonts w:ascii="Times New Roman" w:hAnsi="Times New Roman" w:cs="Times New Roman"/>
          <w:lang w:val="ru-RU"/>
        </w:rPr>
        <w:t>. Светлый Дол 2023</w:t>
      </w:r>
    </w:p>
    <w:p w:rsidR="00D20CDD" w:rsidRPr="00EF7331" w:rsidRDefault="00504925">
      <w:pPr>
        <w:spacing w:after="0" w:line="264" w:lineRule="auto"/>
        <w:ind w:left="120"/>
        <w:jc w:val="both"/>
        <w:rPr>
          <w:lang w:val="ru-RU"/>
        </w:rPr>
      </w:pPr>
      <w:bookmarkStart w:id="1" w:name="block-28569212"/>
      <w:bookmarkEnd w:id="0"/>
      <w:r w:rsidRPr="00EF73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20CDD" w:rsidRPr="00EF7331" w:rsidRDefault="00D20CDD">
      <w:pPr>
        <w:spacing w:after="0" w:line="264" w:lineRule="auto"/>
        <w:ind w:left="120"/>
        <w:jc w:val="both"/>
        <w:rPr>
          <w:lang w:val="ru-RU"/>
        </w:rPr>
      </w:pP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образовательной программы </w:t>
      </w:r>
      <w:r w:rsidRPr="00EF7331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Программа по химии даёт пре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дставление о целях, общей стратегии обучения, воспитания и </w:t>
      </w:r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</w:t>
      </w:r>
      <w:r w:rsidRPr="00EF7331">
        <w:rPr>
          <w:rFonts w:ascii="Times New Roman" w:hAnsi="Times New Roman"/>
          <w:color w:val="000000"/>
          <w:sz w:val="28"/>
          <w:lang w:val="ru-RU"/>
        </w:rPr>
        <w:t>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</w:t>
      </w:r>
      <w:r w:rsidRPr="00EF7331">
        <w:rPr>
          <w:rFonts w:ascii="Times New Roman" w:hAnsi="Times New Roman"/>
          <w:color w:val="000000"/>
          <w:sz w:val="28"/>
          <w:lang w:val="ru-RU"/>
        </w:rPr>
        <w:t>й деятельности обучающегося по освоению учебного содержания.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</w:t>
      </w:r>
      <w:r w:rsidRPr="00EF7331">
        <w:rPr>
          <w:rFonts w:ascii="Times New Roman" w:hAnsi="Times New Roman"/>
          <w:color w:val="000000"/>
          <w:sz w:val="28"/>
          <w:lang w:val="ru-RU"/>
        </w:rPr>
        <w:t>нергии и об эволюции веще</w:t>
      </w:r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EF7331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способствует реализации возможностей дл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я саморазвития и формирования культуры личности, её общей и функциональной грамотности; 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</w:t>
      </w:r>
      <w:r w:rsidRPr="00EF7331">
        <w:rPr>
          <w:rFonts w:ascii="Times New Roman" w:hAnsi="Times New Roman"/>
          <w:color w:val="000000"/>
          <w:sz w:val="28"/>
          <w:lang w:val="ru-RU"/>
        </w:rPr>
        <w:t>ий, необходимых как в повседневной жизни, так и в профессиональной деятельности;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естественно-научно</w:t>
      </w:r>
      <w:r w:rsidRPr="00EF7331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грамотности </w:t>
      </w:r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естественно-научным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знаниям, к природе, к человеку, вносит свой вклад в экологическое образование </w:t>
      </w:r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7331">
        <w:rPr>
          <w:rFonts w:ascii="Times New Roman" w:hAnsi="Times New Roman"/>
          <w:color w:val="000000"/>
          <w:sz w:val="28"/>
          <w:lang w:val="ru-RU"/>
        </w:rPr>
        <w:t>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</w:t>
      </w:r>
      <w:r w:rsidRPr="00EF7331">
        <w:rPr>
          <w:rFonts w:ascii="Times New Roman" w:hAnsi="Times New Roman"/>
          <w:color w:val="000000"/>
          <w:sz w:val="28"/>
          <w:lang w:val="ru-RU"/>
        </w:rPr>
        <w:t>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</w:t>
      </w:r>
      <w:r w:rsidRPr="00EF7331">
        <w:rPr>
          <w:rFonts w:ascii="Times New Roman" w:hAnsi="Times New Roman"/>
          <w:color w:val="000000"/>
          <w:sz w:val="28"/>
          <w:lang w:val="ru-RU"/>
        </w:rPr>
        <w:t>химии, основ неорганической химии и некоторых отдельных значимых понятий органической химии.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Calibri" w:hAnsi="Calibri"/>
          <w:color w:val="000000"/>
          <w:sz w:val="28"/>
          <w:lang w:val="ru-RU"/>
        </w:rPr>
        <w:t>–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основы всего естествознания;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Calibri" w:hAnsi="Calibri"/>
          <w:color w:val="000000"/>
          <w:sz w:val="28"/>
          <w:lang w:val="ru-RU"/>
        </w:rPr>
        <w:t>–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Calibri" w:hAnsi="Calibri"/>
          <w:color w:val="000000"/>
          <w:sz w:val="28"/>
          <w:lang w:val="ru-RU"/>
        </w:rPr>
        <w:t>–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Calibri" w:hAnsi="Calibri"/>
          <w:color w:val="000000"/>
          <w:sz w:val="28"/>
          <w:lang w:val="ru-RU"/>
        </w:rPr>
        <w:t>–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 xml:space="preserve">Теоретические знания рассматриваются на основе эмпирически полученных и </w:t>
      </w:r>
      <w:r w:rsidRPr="00EF7331">
        <w:rPr>
          <w:rFonts w:ascii="Times New Roman" w:hAnsi="Times New Roman"/>
          <w:color w:val="000000"/>
          <w:sz w:val="28"/>
          <w:lang w:val="ru-RU"/>
        </w:rPr>
        <w:t>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</w:t>
      </w:r>
      <w:r w:rsidRPr="00EF7331">
        <w:rPr>
          <w:rFonts w:ascii="Times New Roman" w:hAnsi="Times New Roman"/>
          <w:color w:val="000000"/>
          <w:sz w:val="28"/>
          <w:lang w:val="ru-RU"/>
        </w:rPr>
        <w:t>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</w:t>
      </w:r>
      <w:r w:rsidRPr="00EF7331">
        <w:rPr>
          <w:rFonts w:ascii="Times New Roman" w:hAnsi="Times New Roman"/>
          <w:color w:val="000000"/>
          <w:sz w:val="28"/>
          <w:lang w:val="ru-RU"/>
        </w:rPr>
        <w:t>Окружающий мир», «Биология. 5–7 классы» и «Физика. 7 класс».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EF7331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При изучении химии на уро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вне основного общего образования </w:t>
      </w:r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Calibri" w:hAnsi="Calibri"/>
          <w:color w:val="000000"/>
          <w:sz w:val="28"/>
          <w:lang w:val="ru-RU"/>
        </w:rPr>
        <w:t>–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</w:t>
      </w:r>
      <w:r w:rsidRPr="00EF7331">
        <w:rPr>
          <w:rFonts w:ascii="Times New Roman" w:hAnsi="Times New Roman"/>
          <w:color w:val="000000"/>
          <w:sz w:val="28"/>
          <w:lang w:val="ru-RU"/>
        </w:rPr>
        <w:t>м жизни;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Calibri" w:hAnsi="Calibri"/>
          <w:color w:val="000000"/>
          <w:sz w:val="28"/>
          <w:lang w:val="ru-RU"/>
        </w:rPr>
        <w:t>–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Calibri" w:hAnsi="Calibri"/>
          <w:color w:val="000000"/>
          <w:sz w:val="28"/>
          <w:lang w:val="ru-RU"/>
        </w:rPr>
        <w:t>–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Calibri" w:hAnsi="Calibri"/>
          <w:color w:val="000000"/>
          <w:sz w:val="28"/>
          <w:lang w:val="ru-RU"/>
        </w:rPr>
        <w:t>–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spellStart"/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</w:t>
      </w:r>
      <w:r w:rsidRPr="00EF7331">
        <w:rPr>
          <w:rFonts w:ascii="Times New Roman" w:hAnsi="Times New Roman"/>
          <w:color w:val="000000"/>
          <w:sz w:val="28"/>
          <w:lang w:val="ru-RU"/>
        </w:rPr>
        <w:t>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Calibri" w:hAnsi="Calibri"/>
          <w:color w:val="000000"/>
          <w:sz w:val="28"/>
          <w:lang w:val="ru-RU"/>
        </w:rPr>
        <w:t>–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</w:t>
      </w:r>
      <w:r w:rsidRPr="00EF7331">
        <w:rPr>
          <w:rFonts w:ascii="Times New Roman" w:hAnsi="Times New Roman"/>
          <w:color w:val="000000"/>
          <w:sz w:val="28"/>
          <w:lang w:val="ru-RU"/>
        </w:rPr>
        <w:t>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Calibri" w:hAnsi="Calibri"/>
          <w:color w:val="333333"/>
          <w:sz w:val="28"/>
          <w:lang w:val="ru-RU"/>
        </w:rPr>
        <w:t>–</w:t>
      </w:r>
      <w:r w:rsidRPr="00EF733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EF7331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</w:t>
      </w:r>
      <w:r w:rsidRPr="00EF7331">
        <w:rPr>
          <w:rFonts w:ascii="Times New Roman" w:hAnsi="Times New Roman"/>
          <w:color w:val="000000"/>
          <w:sz w:val="28"/>
          <w:lang w:val="ru-RU"/>
        </w:rPr>
        <w:t>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bookmarkStart w:id="2" w:name="9012e5c9-2e66-40e9-9799-caf6f2595164"/>
      <w:r w:rsidRPr="00EF7331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для изучения химии на уровне основного общего образования, составляет 136 часов: в 8 классе – 68 </w:t>
      </w:r>
      <w:r w:rsidRPr="00EF7331">
        <w:rPr>
          <w:rFonts w:ascii="Times New Roman" w:hAnsi="Times New Roman"/>
          <w:color w:val="000000"/>
          <w:sz w:val="28"/>
          <w:lang w:val="ru-RU"/>
        </w:rPr>
        <w:t>часов (2 часа в неделю), в 9 классе – 68 часов (2 часа в неделю). Практическая часть осуществляется с использованием оборудования центра "Точка роста".</w:t>
      </w:r>
      <w:bookmarkEnd w:id="2"/>
    </w:p>
    <w:p w:rsidR="00D20CDD" w:rsidRPr="00EF7331" w:rsidRDefault="00D20CDD">
      <w:pPr>
        <w:spacing w:after="0" w:line="264" w:lineRule="auto"/>
        <w:ind w:left="120"/>
        <w:jc w:val="both"/>
        <w:rPr>
          <w:lang w:val="ru-RU"/>
        </w:rPr>
      </w:pPr>
    </w:p>
    <w:p w:rsidR="00D20CDD" w:rsidRPr="00EF7331" w:rsidRDefault="00D20CDD">
      <w:pPr>
        <w:spacing w:after="0" w:line="264" w:lineRule="auto"/>
        <w:ind w:left="120"/>
        <w:jc w:val="both"/>
        <w:rPr>
          <w:lang w:val="ru-RU"/>
        </w:rPr>
      </w:pPr>
    </w:p>
    <w:p w:rsidR="00D20CDD" w:rsidRPr="00EF7331" w:rsidRDefault="00D20CDD">
      <w:pPr>
        <w:rPr>
          <w:lang w:val="ru-RU"/>
        </w:rPr>
        <w:sectPr w:rsidR="00D20CDD" w:rsidRPr="00EF7331">
          <w:pgSz w:w="11906" w:h="16383"/>
          <w:pgMar w:top="1134" w:right="850" w:bottom="1134" w:left="1701" w:header="720" w:footer="720" w:gutter="0"/>
          <w:cols w:space="720"/>
        </w:sectPr>
      </w:pPr>
    </w:p>
    <w:p w:rsidR="00D20CDD" w:rsidRPr="00EF7331" w:rsidRDefault="00504925">
      <w:pPr>
        <w:spacing w:after="0" w:line="264" w:lineRule="auto"/>
        <w:ind w:left="120"/>
        <w:jc w:val="both"/>
        <w:rPr>
          <w:lang w:val="ru-RU"/>
        </w:rPr>
      </w:pPr>
      <w:bookmarkStart w:id="3" w:name="block-28569213"/>
      <w:bookmarkEnd w:id="1"/>
      <w:r w:rsidRPr="00EF733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20CDD" w:rsidRPr="00EF7331" w:rsidRDefault="00D20CDD">
      <w:pPr>
        <w:spacing w:after="0" w:line="264" w:lineRule="auto"/>
        <w:ind w:left="120"/>
        <w:jc w:val="both"/>
        <w:rPr>
          <w:lang w:val="ru-RU"/>
        </w:rPr>
      </w:pP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</w:t>
      </w:r>
      <w:r w:rsidRPr="00EF7331">
        <w:rPr>
          <w:rFonts w:ascii="Times New Roman" w:hAnsi="Times New Roman"/>
          <w:color w:val="000000"/>
          <w:sz w:val="28"/>
          <w:lang w:val="ru-RU"/>
        </w:rPr>
        <w:t>лементов. Простые и сложные вещества. Атомно-молекулярное учение.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</w:t>
      </w:r>
      <w:r w:rsidRPr="00EF7331">
        <w:rPr>
          <w:rFonts w:ascii="Times New Roman" w:hAnsi="Times New Roman"/>
          <w:color w:val="000000"/>
          <w:sz w:val="28"/>
          <w:lang w:val="ru-RU"/>
        </w:rPr>
        <w:t>нта в соединении.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 xml:space="preserve">Физические и химические явления. Химическая реакция и её признаки. Закон сохранения </w:t>
      </w:r>
      <w:r w:rsidRPr="00EF7331">
        <w:rPr>
          <w:rFonts w:ascii="Times New Roman" w:hAnsi="Times New Roman"/>
          <w:color w:val="000000"/>
          <w:sz w:val="28"/>
          <w:lang w:val="ru-RU"/>
        </w:rPr>
        <w:t>массы веществ. Химические уравнения. Классификация химических реакций (соединения, разложения, замещения, обмена).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F733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 xml:space="preserve">знакомство с химической посудой, правилами работы в лаборатории и приёмами обращения с лабораторным оборудованием, 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</w:t>
      </w:r>
      <w:r w:rsidRPr="00EF7331">
        <w:rPr>
          <w:rFonts w:ascii="Times New Roman" w:hAnsi="Times New Roman"/>
          <w:color w:val="000000"/>
          <w:sz w:val="28"/>
          <w:lang w:val="ru-RU"/>
        </w:rPr>
        <w:t>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меди (</w:t>
      </w:r>
      <w:r>
        <w:rPr>
          <w:rFonts w:ascii="Times New Roman" w:hAnsi="Times New Roman"/>
          <w:color w:val="000000"/>
          <w:sz w:val="28"/>
        </w:rPr>
        <w:t>II</w:t>
      </w:r>
      <w:r w:rsidRPr="00EF7331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EF7331">
        <w:rPr>
          <w:rFonts w:ascii="Times New Roman" w:hAnsi="Times New Roman"/>
          <w:color w:val="000000"/>
          <w:sz w:val="28"/>
          <w:lang w:val="ru-RU"/>
        </w:rPr>
        <w:t>), из</w:t>
      </w:r>
      <w:r w:rsidRPr="00EF7331">
        <w:rPr>
          <w:rFonts w:ascii="Times New Roman" w:hAnsi="Times New Roman"/>
          <w:color w:val="000000"/>
          <w:sz w:val="28"/>
          <w:lang w:val="ru-RU"/>
        </w:rPr>
        <w:t>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</w:t>
      </w:r>
      <w:r w:rsidRPr="00EF7331">
        <w:rPr>
          <w:rFonts w:ascii="Times New Roman" w:hAnsi="Times New Roman"/>
          <w:color w:val="000000"/>
          <w:sz w:val="28"/>
          <w:lang w:val="ru-RU"/>
        </w:rPr>
        <w:t>лекул (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>).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рода. Способы </w:t>
      </w:r>
      <w:r w:rsidRPr="00EF73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кислорода в лаборатории и промышленности. Круговорот кислорода в природе. Озон – 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аллотропная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модификация кислорода.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</w:t>
      </w:r>
      <w:r w:rsidRPr="00EF7331">
        <w:rPr>
          <w:rFonts w:ascii="Times New Roman" w:hAnsi="Times New Roman"/>
          <w:color w:val="000000"/>
          <w:sz w:val="28"/>
          <w:lang w:val="ru-RU"/>
        </w:rPr>
        <w:t>ан. Загрязнение воздуха, усиление парникового эффекта, разрушение озонового слоя.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Молярный объём газов. Ра</w:t>
      </w:r>
      <w:r w:rsidRPr="00EF7331">
        <w:rPr>
          <w:rFonts w:ascii="Times New Roman" w:hAnsi="Times New Roman"/>
          <w:color w:val="000000"/>
          <w:sz w:val="28"/>
          <w:lang w:val="ru-RU"/>
        </w:rPr>
        <w:t>счёты по химическим уравнениям.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</w:t>
      </w:r>
      <w:r w:rsidRPr="00EF7331">
        <w:rPr>
          <w:rFonts w:ascii="Times New Roman" w:hAnsi="Times New Roman"/>
          <w:color w:val="000000"/>
          <w:sz w:val="28"/>
          <w:lang w:val="ru-RU"/>
        </w:rPr>
        <w:t>в жизни человека. Круговорот воды в природе. Загрязнение природных вод. Охрана и очистка природных вод.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>) и несолеобразующие. Номенклатур</w:t>
      </w:r>
      <w:r w:rsidRPr="00EF7331">
        <w:rPr>
          <w:rFonts w:ascii="Times New Roman" w:hAnsi="Times New Roman"/>
          <w:color w:val="000000"/>
          <w:sz w:val="28"/>
          <w:lang w:val="ru-RU"/>
        </w:rPr>
        <w:t>а оксидов. Физические и химические свойства оксидов. Получение оксидов.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Кислоты. Классификация ки</w:t>
      </w:r>
      <w:r w:rsidRPr="00EF7331">
        <w:rPr>
          <w:rFonts w:ascii="Times New Roman" w:hAnsi="Times New Roman"/>
          <w:color w:val="000000"/>
          <w:sz w:val="28"/>
          <w:lang w:val="ru-RU"/>
        </w:rPr>
        <w:t>слот. Номенклатура кислот. Физические и химические свойства кислот. Ряд активности металлов Н. Н. Бекетова. Получение кислот.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</w:t>
      </w:r>
      <w:r w:rsidRPr="00EF7331">
        <w:rPr>
          <w:rFonts w:ascii="Times New Roman" w:hAnsi="Times New Roman"/>
          <w:color w:val="000000"/>
          <w:sz w:val="28"/>
          <w:lang w:val="ru-RU"/>
        </w:rPr>
        <w:t>х соединений.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F733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 xml:space="preserve"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</w:t>
      </w:r>
      <w:r w:rsidRPr="00EF7331">
        <w:rPr>
          <w:rFonts w:ascii="Times New Roman" w:hAnsi="Times New Roman"/>
          <w:color w:val="000000"/>
          <w:sz w:val="28"/>
          <w:lang w:val="ru-RU"/>
        </w:rPr>
        <w:t>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EF7331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</w:t>
      </w:r>
      <w:r w:rsidRPr="00EF7331">
        <w:rPr>
          <w:rFonts w:ascii="Times New Roman" w:hAnsi="Times New Roman"/>
          <w:color w:val="000000"/>
          <w:sz w:val="28"/>
          <w:lang w:val="ru-RU"/>
        </w:rPr>
        <w:t>оличеством 1 моль, исследование особенностей растворения веществ</w:t>
      </w:r>
      <w:proofErr w:type="gram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ериалов), </w:t>
      </w:r>
      <w:r w:rsidRPr="00EF7331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EF7331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 получение нерастворимых оснований, вытеснение одного металла другим из раствора соли</w:t>
      </w:r>
      <w:proofErr w:type="gramEnd"/>
      <w:r w:rsidRPr="00EF7331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</w:t>
      </w:r>
      <w:r w:rsidRPr="00EF7331">
        <w:rPr>
          <w:rFonts w:ascii="Times New Roman" w:hAnsi="Times New Roman"/>
          <w:b/>
          <w:color w:val="000000"/>
          <w:sz w:val="28"/>
          <w:lang w:val="ru-RU"/>
        </w:rPr>
        <w:t>Строение атомов. Химическая связь. Окислительно-восстановительные реакции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амфо</w:t>
      </w:r>
      <w:r w:rsidRPr="00EF7331">
        <w:rPr>
          <w:rFonts w:ascii="Times New Roman" w:hAnsi="Times New Roman"/>
          <w:color w:val="000000"/>
          <w:sz w:val="28"/>
          <w:lang w:val="ru-RU"/>
        </w:rPr>
        <w:t>терные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оксиды и 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>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</w:t>
      </w:r>
      <w:r w:rsidRPr="00EF7331">
        <w:rPr>
          <w:rFonts w:ascii="Times New Roman" w:hAnsi="Times New Roman"/>
          <w:color w:val="000000"/>
          <w:sz w:val="28"/>
          <w:lang w:val="ru-RU"/>
        </w:rPr>
        <w:t>го номера, номеров периода и группы элемента.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</w:t>
      </w:r>
      <w:r w:rsidRPr="00EF7331">
        <w:rPr>
          <w:rFonts w:ascii="Times New Roman" w:hAnsi="Times New Roman"/>
          <w:color w:val="000000"/>
          <w:sz w:val="28"/>
          <w:lang w:val="ru-RU"/>
        </w:rPr>
        <w:t>оложению в Периодической системе Д. И. Менделеева.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 развития науки и практики. Д. И. Менделеев – учёный и гражданин.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</w:t>
      </w:r>
      <w:r w:rsidRPr="00EF7331">
        <w:rPr>
          <w:rFonts w:ascii="Times New Roman" w:hAnsi="Times New Roman"/>
          <w:color w:val="000000"/>
          <w:sz w:val="28"/>
          <w:lang w:val="ru-RU"/>
        </w:rPr>
        <w:t>исления и восстановления. Окислители и восстановители.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F733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цинка с растворами кислот и щелочей, проведение опытов, иллюстрирующих примеры окислительно-восстанов</w:t>
      </w:r>
      <w:r w:rsidRPr="00EF7331">
        <w:rPr>
          <w:rFonts w:ascii="Times New Roman" w:hAnsi="Times New Roman"/>
          <w:color w:val="000000"/>
          <w:sz w:val="28"/>
          <w:lang w:val="ru-RU"/>
        </w:rPr>
        <w:t>ительных реакций (горение, реакции разложения, соединения).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F7331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EF7331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spellStart"/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 отдельных предметов 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>Физика: материя, ат</w:t>
      </w:r>
      <w:r w:rsidRPr="00EF7331">
        <w:rPr>
          <w:rFonts w:ascii="Times New Roman" w:hAnsi="Times New Roman"/>
          <w:color w:val="000000"/>
          <w:sz w:val="28"/>
          <w:lang w:val="ru-RU"/>
        </w:rPr>
        <w:t>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Биология: фотосинтез, д</w:t>
      </w:r>
      <w:r w:rsidRPr="00EF7331">
        <w:rPr>
          <w:rFonts w:ascii="Times New Roman" w:hAnsi="Times New Roman"/>
          <w:color w:val="000000"/>
          <w:sz w:val="28"/>
          <w:lang w:val="ru-RU"/>
        </w:rPr>
        <w:t>ыхание, биосфера.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Строение </w:t>
      </w:r>
      <w:r w:rsidRPr="00EF7331">
        <w:rPr>
          <w:rFonts w:ascii="Times New Roman" w:hAnsi="Times New Roman"/>
          <w:color w:val="000000"/>
          <w:sz w:val="28"/>
          <w:lang w:val="ru-RU"/>
        </w:rPr>
        <w:t>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</w:t>
      </w:r>
      <w:r w:rsidRPr="00EF7331">
        <w:rPr>
          <w:rFonts w:ascii="Times New Roman" w:hAnsi="Times New Roman"/>
          <w:color w:val="000000"/>
          <w:sz w:val="28"/>
          <w:lang w:val="ru-RU"/>
        </w:rPr>
        <w:t>лических решёток, зависимость свойств вещества от типа кристаллической решётки и вида химической связи.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</w:t>
      </w:r>
      <w:r w:rsidRPr="00EF7331">
        <w:rPr>
          <w:rFonts w:ascii="Times New Roman" w:hAnsi="Times New Roman"/>
          <w:color w:val="000000"/>
          <w:sz w:val="28"/>
          <w:lang w:val="ru-RU"/>
        </w:rPr>
        <w:t>я связь неорганических веществ.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 Экз</w:t>
      </w:r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</w:t>
      </w:r>
      <w:r w:rsidRPr="00EF7331">
        <w:rPr>
          <w:rFonts w:ascii="Times New Roman" w:hAnsi="Times New Roman"/>
          <w:color w:val="000000"/>
          <w:sz w:val="28"/>
          <w:lang w:val="ru-RU"/>
        </w:rPr>
        <w:t>акторы, влияющие на скорость химической реакции и положение химического равновесия.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EF7331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</w:t>
      </w:r>
      <w:r w:rsidRPr="00EF7331">
        <w:rPr>
          <w:rFonts w:ascii="Times New Roman" w:hAnsi="Times New Roman"/>
          <w:color w:val="000000"/>
          <w:sz w:val="28"/>
          <w:lang w:val="ru-RU"/>
        </w:rPr>
        <w:t>нием метода электронного баланса.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EF7331">
        <w:rPr>
          <w:rFonts w:ascii="Times New Roman" w:hAnsi="Times New Roman"/>
          <w:color w:val="000000"/>
          <w:sz w:val="28"/>
          <w:lang w:val="ru-RU"/>
        </w:rPr>
        <w:t>нного обме</w:t>
      </w:r>
      <w:r w:rsidRPr="00EF7331">
        <w:rPr>
          <w:rFonts w:ascii="Times New Roman" w:hAnsi="Times New Roman"/>
          <w:color w:val="000000"/>
          <w:sz w:val="28"/>
          <w:lang w:val="ru-RU"/>
        </w:rPr>
        <w:t>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</w:t>
      </w:r>
      <w:r w:rsidRPr="00EF7331">
        <w:rPr>
          <w:rFonts w:ascii="Times New Roman" w:hAnsi="Times New Roman"/>
          <w:b/>
          <w:i/>
          <w:color w:val="000000"/>
          <w:sz w:val="28"/>
          <w:lang w:val="ru-RU"/>
        </w:rPr>
        <w:t>перимент</w:t>
      </w:r>
      <w:r w:rsidRPr="00EF733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</w:t>
      </w:r>
      <w:r w:rsidRPr="00EF7331">
        <w:rPr>
          <w:rFonts w:ascii="Times New Roman" w:hAnsi="Times New Roman"/>
          <w:color w:val="000000"/>
          <w:sz w:val="28"/>
          <w:lang w:val="ru-RU"/>
        </w:rPr>
        <w:t>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</w:t>
      </w:r>
      <w:r w:rsidRPr="00EF7331">
        <w:rPr>
          <w:rFonts w:ascii="Times New Roman" w:hAnsi="Times New Roman"/>
          <w:color w:val="000000"/>
          <w:sz w:val="28"/>
          <w:lang w:val="ru-RU"/>
        </w:rPr>
        <w:t>азование воды), опытов, иллюстрирующих примеры окислительно-восстановительных реакций (горение</w:t>
      </w:r>
      <w:proofErr w:type="gramEnd"/>
      <w:r w:rsidRPr="00EF7331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b/>
          <w:color w:val="000000"/>
          <w:sz w:val="28"/>
          <w:lang w:val="ru-RU"/>
        </w:rPr>
        <w:t>Неметаллы и их со</w:t>
      </w:r>
      <w:r w:rsidRPr="00EF7331">
        <w:rPr>
          <w:rFonts w:ascii="Times New Roman" w:hAnsi="Times New Roman"/>
          <w:b/>
          <w:color w:val="000000"/>
          <w:sz w:val="28"/>
          <w:lang w:val="ru-RU"/>
        </w:rPr>
        <w:t>единения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Хлоро</w:t>
      </w:r>
      <w:r w:rsidRPr="00EF7331">
        <w:rPr>
          <w:rFonts w:ascii="Times New Roman" w:hAnsi="Times New Roman"/>
          <w:color w:val="000000"/>
          <w:sz w:val="28"/>
          <w:lang w:val="ru-RU"/>
        </w:rPr>
        <w:t>водород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EF7331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ени окисления. Строение и физические свойства простых веществ – кислорода и серы. 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</w:t>
      </w:r>
      <w:r w:rsidRPr="00EF7331">
        <w:rPr>
          <w:rFonts w:ascii="Times New Roman" w:hAnsi="Times New Roman"/>
          <w:color w:val="000000"/>
          <w:sz w:val="28"/>
          <w:lang w:val="ru-RU"/>
        </w:rPr>
        <w:t>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ция на </w:t>
      </w:r>
      <w:r w:rsidRPr="00EF7331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EF7331">
        <w:rPr>
          <w:rFonts w:ascii="Times New Roman" w:hAnsi="Times New Roman"/>
          <w:color w:val="000000"/>
          <w:sz w:val="28"/>
          <w:lang w:val="ru-RU"/>
        </w:rPr>
        <w:t>А-группы. Особенности ст</w:t>
      </w:r>
      <w:r w:rsidRPr="00EF7331">
        <w:rPr>
          <w:rFonts w:ascii="Times New Roman" w:hAnsi="Times New Roman"/>
          <w:color w:val="000000"/>
          <w:sz w:val="28"/>
          <w:lang w:val="ru-RU"/>
        </w:rPr>
        <w:t>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</w:t>
      </w:r>
      <w:r w:rsidRPr="00EF7331">
        <w:rPr>
          <w:rFonts w:ascii="Times New Roman" w:hAnsi="Times New Roman"/>
          <w:color w:val="000000"/>
          <w:sz w:val="28"/>
          <w:lang w:val="ru-RU"/>
        </w:rPr>
        <w:t>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ское загрязнение окружающей среды соединениями азота (кислотные дожди, загрязнение воздуха, почвы и водоёмов). Фосфор, 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EF7331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</w:t>
      </w:r>
      <w:r w:rsidRPr="00EF7331">
        <w:rPr>
          <w:rFonts w:ascii="Times New Roman" w:hAnsi="Times New Roman"/>
          <w:color w:val="000000"/>
          <w:sz w:val="28"/>
          <w:lang w:val="ru-RU"/>
        </w:rPr>
        <w:t>а, получение. Использование фосфатов в качестве минеральных удобрений.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модификации, распространение в природе, физические и химическ</w:t>
      </w:r>
      <w:r w:rsidRPr="00EF7331">
        <w:rPr>
          <w:rFonts w:ascii="Times New Roman" w:hAnsi="Times New Roman"/>
          <w:color w:val="000000"/>
          <w:sz w:val="28"/>
          <w:lang w:val="ru-RU"/>
        </w:rPr>
        <w:t>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EF7331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spellEnd"/>
      <w:proofErr w:type="gramEnd"/>
      <w:r w:rsidRPr="00EF7331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 xml:space="preserve">Первоначальные понятия </w:t>
      </w:r>
      <w:r w:rsidRPr="00EF7331">
        <w:rPr>
          <w:rFonts w:ascii="Times New Roman" w:hAnsi="Times New Roman"/>
          <w:color w:val="000000"/>
          <w:sz w:val="28"/>
          <w:lang w:val="ru-RU"/>
        </w:rPr>
        <w:t>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</w:t>
      </w:r>
      <w:r w:rsidRPr="00EF7331">
        <w:rPr>
          <w:rFonts w:ascii="Times New Roman" w:hAnsi="Times New Roman"/>
          <w:color w:val="000000"/>
          <w:sz w:val="28"/>
          <w:lang w:val="ru-RU"/>
        </w:rPr>
        <w:t>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</w:t>
      </w:r>
      <w:r w:rsidRPr="00EF7331">
        <w:rPr>
          <w:rFonts w:ascii="Times New Roman" w:hAnsi="Times New Roman"/>
          <w:color w:val="000000"/>
          <w:sz w:val="28"/>
          <w:lang w:val="ru-RU"/>
        </w:rPr>
        <w:t>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EF7331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</w:t>
      </w:r>
      <w:r w:rsidRPr="00EF7331">
        <w:rPr>
          <w:rFonts w:ascii="Times New Roman" w:hAnsi="Times New Roman"/>
          <w:color w:val="000000"/>
          <w:sz w:val="28"/>
          <w:lang w:val="ru-RU"/>
        </w:rPr>
        <w:t>лов в повседневной жизни.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F733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хлорид-ионы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и наблюдение признаков их протекания, опыты, отражающие физические и химические свойства га</w:t>
      </w:r>
      <w:r w:rsidRPr="00EF7331">
        <w:rPr>
          <w:rFonts w:ascii="Times New Roman" w:hAnsi="Times New Roman"/>
          <w:color w:val="000000"/>
          <w:sz w:val="28"/>
          <w:lang w:val="ru-RU"/>
        </w:rPr>
        <w:t>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</w:t>
      </w:r>
      <w:r w:rsidRPr="00EF7331">
        <w:rPr>
          <w:rFonts w:ascii="Times New Roman" w:hAnsi="Times New Roman"/>
          <w:color w:val="000000"/>
          <w:sz w:val="28"/>
          <w:lang w:val="ru-RU"/>
        </w:rPr>
        <w:t>м концентрированной серной кислоты, изучение химических свойств разбавленной серной кислоты</w:t>
      </w:r>
      <w:proofErr w:type="gram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 xml:space="preserve"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</w:t>
      </w:r>
      <w:r w:rsidRPr="00EF7331">
        <w:rPr>
          <w:rFonts w:ascii="Times New Roman" w:hAnsi="Times New Roman"/>
          <w:color w:val="000000"/>
          <w:sz w:val="28"/>
          <w:lang w:val="ru-RU"/>
        </w:rPr>
        <w:t>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</w:t>
      </w:r>
      <w:r w:rsidRPr="00EF7331">
        <w:rPr>
          <w:rFonts w:ascii="Times New Roman" w:hAnsi="Times New Roman"/>
          <w:color w:val="000000"/>
          <w:sz w:val="28"/>
          <w:lang w:val="ru-RU"/>
        </w:rPr>
        <w:t>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ие, собирание, распознавание и изучение свойств углекислого газа, проведение качественных реакций на карбонат и </w:t>
      </w:r>
      <w:proofErr w:type="spellStart"/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spellEnd"/>
      <w:proofErr w:type="gram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</w:t>
      </w:r>
      <w:r w:rsidRPr="00EF7331">
        <w:rPr>
          <w:rFonts w:ascii="Times New Roman" w:hAnsi="Times New Roman"/>
          <w:color w:val="000000"/>
          <w:sz w:val="28"/>
          <w:lang w:val="ru-RU"/>
        </w:rPr>
        <w:t>ажнейшие неметаллы и их соединения».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</w:t>
      </w:r>
      <w:r w:rsidRPr="00EF7331">
        <w:rPr>
          <w:rFonts w:ascii="Times New Roman" w:hAnsi="Times New Roman"/>
          <w:color w:val="000000"/>
          <w:sz w:val="28"/>
          <w:lang w:val="ru-RU"/>
        </w:rPr>
        <w:t>дюралюминий, бронза) и их применение в быту и промышленности.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 Оксиды и 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lastRenderedPageBreak/>
        <w:t>гидроксиды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натрия и калия. Применение щелочных металлов и их соединений.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мические свойства магния и кальция. Важнейшие соединения кальция (оксид, 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гидроксид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>, соли). Жёсткость воды и способы её устранения.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ческие и химические свойства алюминия. 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алюминия.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EF7331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EF7331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F733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металлов и сплавов, их физическими свойствами, изучение результатов коррозии металлов (возможно использование </w:t>
      </w:r>
      <w:r w:rsidRPr="00EF7331">
        <w:rPr>
          <w:rFonts w:ascii="Times New Roman" w:hAnsi="Times New Roman"/>
          <w:color w:val="000000"/>
          <w:sz w:val="28"/>
          <w:lang w:val="ru-RU"/>
        </w:rPr>
        <w:t>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</w:t>
      </w:r>
      <w:r w:rsidRPr="00EF7331">
        <w:rPr>
          <w:rFonts w:ascii="Times New Roman" w:hAnsi="Times New Roman"/>
          <w:color w:val="000000"/>
          <w:sz w:val="28"/>
          <w:lang w:val="ru-RU"/>
        </w:rPr>
        <w:t>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EF7331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EF7331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EF7331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амфотерных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свойст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в 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алюминия и 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цинка, решение экспериментальных задач по теме «Важнейшие металлы и их соединения».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Безопасное использование веществ и химических реакций в быту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. Первая помощь при химических ожогах и отравлениях. 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</w:t>
      </w:r>
      <w:r w:rsidRPr="00EF7331">
        <w:rPr>
          <w:rFonts w:ascii="Times New Roman" w:hAnsi="Times New Roman"/>
          <w:color w:val="000000"/>
          <w:sz w:val="28"/>
          <w:lang w:val="ru-RU"/>
        </w:rPr>
        <w:t>ло, сплавы металлов, полимерные материалы).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F7331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EF7331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spellStart"/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етов 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риалы. </w:t>
      </w:r>
      <w:proofErr w:type="gramEnd"/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</w:t>
      </w:r>
      <w:r w:rsidRPr="00EF7331">
        <w:rPr>
          <w:rFonts w:ascii="Times New Roman" w:hAnsi="Times New Roman"/>
          <w:color w:val="000000"/>
          <w:sz w:val="28"/>
          <w:lang w:val="ru-RU"/>
        </w:rPr>
        <w:t>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</w:t>
      </w:r>
      <w:r w:rsidRPr="00EF7331">
        <w:rPr>
          <w:rFonts w:ascii="Times New Roman" w:hAnsi="Times New Roman"/>
          <w:color w:val="000000"/>
          <w:sz w:val="28"/>
          <w:lang w:val="ru-RU"/>
        </w:rPr>
        <w:t>тва.</w:t>
      </w:r>
      <w:proofErr w:type="gramEnd"/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D20CDD" w:rsidRPr="00EF7331" w:rsidRDefault="00D20CDD">
      <w:pPr>
        <w:rPr>
          <w:lang w:val="ru-RU"/>
        </w:rPr>
        <w:sectPr w:rsidR="00D20CDD" w:rsidRPr="00EF7331">
          <w:pgSz w:w="11906" w:h="16383"/>
          <w:pgMar w:top="1134" w:right="850" w:bottom="1134" w:left="1701" w:header="720" w:footer="720" w:gutter="0"/>
          <w:cols w:space="720"/>
        </w:sectPr>
      </w:pPr>
    </w:p>
    <w:p w:rsidR="00D20CDD" w:rsidRPr="00EF7331" w:rsidRDefault="00504925">
      <w:pPr>
        <w:spacing w:after="0" w:line="264" w:lineRule="auto"/>
        <w:ind w:left="120"/>
        <w:jc w:val="both"/>
        <w:rPr>
          <w:lang w:val="ru-RU"/>
        </w:rPr>
      </w:pPr>
      <w:bookmarkStart w:id="4" w:name="block-28569215"/>
      <w:bookmarkEnd w:id="3"/>
      <w:r w:rsidRPr="00EF733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D20CDD" w:rsidRPr="00EF7331" w:rsidRDefault="00D20CDD">
      <w:pPr>
        <w:spacing w:after="0" w:line="264" w:lineRule="auto"/>
        <w:ind w:left="120"/>
        <w:jc w:val="both"/>
        <w:rPr>
          <w:lang w:val="ru-RU"/>
        </w:rPr>
      </w:pP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а деятельности на её основе, в том числе в части: 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733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F7331">
        <w:rPr>
          <w:rFonts w:ascii="Times New Roman" w:hAnsi="Times New Roman"/>
          <w:color w:val="000000"/>
          <w:sz w:val="28"/>
          <w:lang w:val="ru-RU"/>
        </w:rPr>
        <w:t>: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EF7331">
        <w:rPr>
          <w:rFonts w:ascii="Times New Roman" w:hAnsi="Times New Roman"/>
          <w:color w:val="000000"/>
          <w:sz w:val="28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733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в коллективе, коммуникативной компетентности в общественно полезной, 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</w:t>
      </w:r>
      <w:r w:rsidRPr="00EF7331">
        <w:rPr>
          <w:rFonts w:ascii="Times New Roman" w:hAnsi="Times New Roman"/>
          <w:color w:val="000000"/>
          <w:sz w:val="28"/>
          <w:lang w:val="ru-RU"/>
        </w:rPr>
        <w:t>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норм с учётом осознания последствий по</w:t>
      </w:r>
      <w:r w:rsidRPr="00EF7331">
        <w:rPr>
          <w:rFonts w:ascii="Times New Roman" w:hAnsi="Times New Roman"/>
          <w:color w:val="000000"/>
          <w:sz w:val="28"/>
          <w:lang w:val="ru-RU"/>
        </w:rPr>
        <w:t>ступков;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733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EF7331">
        <w:rPr>
          <w:rFonts w:ascii="Times New Roman" w:hAnsi="Times New Roman"/>
          <w:color w:val="000000"/>
          <w:sz w:val="28"/>
          <w:lang w:val="ru-RU"/>
        </w:rPr>
        <w:t>: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ерностях развития природы, взаимосвязях человека с природной средой, о роли химии в познании этих закономерностей; 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ельной, информационной и читательской культуры, в том числе навыков самостоятельной работы с учебными текстами, справочной </w:t>
      </w:r>
      <w:r w:rsidRPr="00EF7331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</w:t>
      </w:r>
      <w:r w:rsidRPr="00EF7331">
        <w:rPr>
          <w:rFonts w:ascii="Times New Roman" w:hAnsi="Times New Roman"/>
          <w:color w:val="000000"/>
          <w:sz w:val="28"/>
          <w:lang w:val="ru-RU"/>
        </w:rPr>
        <w:t>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bookmarkStart w:id="5" w:name="_Toc138318759"/>
      <w:bookmarkEnd w:id="5"/>
      <w:r w:rsidRPr="00EF7331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7331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EF7331">
        <w:rPr>
          <w:rFonts w:ascii="Times New Roman" w:hAnsi="Times New Roman"/>
          <w:color w:val="000000"/>
          <w:sz w:val="28"/>
          <w:lang w:val="ru-RU"/>
        </w:rPr>
        <w:t>: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ответственного отношения к своему здоровью, </w:t>
      </w:r>
      <w:r w:rsidRPr="00EF7331">
        <w:rPr>
          <w:rFonts w:ascii="Times New Roman" w:hAnsi="Times New Roman"/>
          <w:color w:val="000000"/>
          <w:sz w:val="28"/>
          <w:lang w:val="ru-RU"/>
        </w:rPr>
        <w:t>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7331">
        <w:rPr>
          <w:rFonts w:ascii="Times New Roman" w:hAnsi="Times New Roman"/>
          <w:b/>
          <w:color w:val="000000"/>
          <w:sz w:val="28"/>
          <w:lang w:val="ru-RU"/>
        </w:rPr>
        <w:t>трудового во</w:t>
      </w:r>
      <w:r w:rsidRPr="00EF7331">
        <w:rPr>
          <w:rFonts w:ascii="Times New Roman" w:hAnsi="Times New Roman"/>
          <w:b/>
          <w:color w:val="000000"/>
          <w:sz w:val="28"/>
          <w:lang w:val="ru-RU"/>
        </w:rPr>
        <w:t>спитания: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</w:t>
      </w:r>
      <w:r w:rsidRPr="00EF7331">
        <w:rPr>
          <w:rFonts w:ascii="Times New Roman" w:hAnsi="Times New Roman"/>
          <w:color w:val="000000"/>
          <w:sz w:val="28"/>
          <w:lang w:val="ru-RU"/>
        </w:rPr>
        <w:t>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733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экологич</w:t>
      </w:r>
      <w:r w:rsidRPr="00EF7331">
        <w:rPr>
          <w:rFonts w:ascii="Times New Roman" w:hAnsi="Times New Roman"/>
          <w:color w:val="000000"/>
          <w:sz w:val="28"/>
          <w:lang w:val="ru-RU"/>
        </w:rPr>
        <w:t>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</w:t>
      </w:r>
      <w:r w:rsidRPr="00EF7331">
        <w:rPr>
          <w:rFonts w:ascii="Times New Roman" w:hAnsi="Times New Roman"/>
          <w:color w:val="000000"/>
          <w:sz w:val="28"/>
          <w:lang w:val="ru-RU"/>
        </w:rPr>
        <w:t>я правил безопасного поведения при работе с веществами, а также в ситуациях, угрожающих здоровью и жизни людей;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</w:t>
      </w:r>
      <w:r w:rsidRPr="00EF7331">
        <w:rPr>
          <w:rFonts w:ascii="Times New Roman" w:hAnsi="Times New Roman"/>
          <w:color w:val="000000"/>
          <w:sz w:val="28"/>
          <w:lang w:val="ru-RU"/>
        </w:rPr>
        <w:t>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</w:t>
      </w:r>
      <w:r w:rsidRPr="00EF7331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учебных предметах и по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зволяют на основе знаний из этих предметов формировать представление о целостной </w:t>
      </w:r>
      <w:r w:rsidRPr="00EF7331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ванию и осуществлению учебной деятельности. </w:t>
      </w:r>
      <w:proofErr w:type="gramEnd"/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</w:t>
      </w:r>
      <w:r w:rsidRPr="00EF7331">
        <w:rPr>
          <w:rFonts w:ascii="Times New Roman" w:hAnsi="Times New Roman"/>
          <w:color w:val="000000"/>
          <w:sz w:val="28"/>
          <w:lang w:val="ru-RU"/>
        </w:rPr>
        <w:t>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</w:t>
      </w:r>
      <w:r w:rsidRPr="00EF7331">
        <w:rPr>
          <w:rFonts w:ascii="Times New Roman" w:hAnsi="Times New Roman"/>
          <w:color w:val="000000"/>
          <w:sz w:val="28"/>
          <w:lang w:val="ru-RU"/>
        </w:rPr>
        <w:t>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</w:t>
      </w:r>
      <w:r w:rsidRPr="00EF7331">
        <w:rPr>
          <w:rFonts w:ascii="Times New Roman" w:hAnsi="Times New Roman"/>
          <w:color w:val="000000"/>
          <w:sz w:val="28"/>
          <w:lang w:val="ru-RU"/>
        </w:rPr>
        <w:t>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</w:t>
      </w:r>
      <w:r w:rsidRPr="00EF7331">
        <w:rPr>
          <w:rFonts w:ascii="Times New Roman" w:hAnsi="Times New Roman"/>
          <w:color w:val="000000"/>
          <w:sz w:val="28"/>
          <w:lang w:val="ru-RU"/>
        </w:rPr>
        <w:t>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F7331">
        <w:rPr>
          <w:rFonts w:ascii="Times New Roman" w:hAnsi="Times New Roman"/>
          <w:color w:val="000000"/>
          <w:sz w:val="28"/>
          <w:lang w:val="ru-RU"/>
        </w:rPr>
        <w:t>: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умение использовать пост</w:t>
      </w:r>
      <w:r w:rsidRPr="00EF7331">
        <w:rPr>
          <w:rFonts w:ascii="Times New Roman" w:hAnsi="Times New Roman"/>
          <w:color w:val="000000"/>
          <w:sz w:val="28"/>
          <w:lang w:val="ru-RU"/>
        </w:rPr>
        <w:t>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по планированию, организации и проведению ученических экспериментов, умение наблюдать </w:t>
      </w:r>
      <w:r w:rsidRPr="00EF7331">
        <w:rPr>
          <w:rFonts w:ascii="Times New Roman" w:hAnsi="Times New Roman"/>
          <w:color w:val="000000"/>
          <w:sz w:val="28"/>
          <w:lang w:val="ru-RU"/>
        </w:rPr>
        <w:t>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</w:t>
      </w:r>
      <w:r w:rsidRPr="00EF7331">
        <w:rPr>
          <w:rFonts w:ascii="Times New Roman" w:hAnsi="Times New Roman"/>
          <w:color w:val="000000"/>
          <w:sz w:val="28"/>
          <w:lang w:val="ru-RU"/>
        </w:rPr>
        <w:t>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умение использов</w:t>
      </w:r>
      <w:r w:rsidRPr="00EF7331">
        <w:rPr>
          <w:rFonts w:ascii="Times New Roman" w:hAnsi="Times New Roman"/>
          <w:color w:val="000000"/>
          <w:sz w:val="28"/>
          <w:lang w:val="ru-RU"/>
        </w:rPr>
        <w:t>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умения задавать вопросы (</w:t>
      </w:r>
      <w:r w:rsidRPr="00EF7331">
        <w:rPr>
          <w:rFonts w:ascii="Times New Roman" w:hAnsi="Times New Roman"/>
          <w:color w:val="000000"/>
          <w:sz w:val="28"/>
          <w:lang w:val="ru-RU"/>
        </w:rPr>
        <w:t>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</w:t>
      </w:r>
      <w:r w:rsidRPr="00EF7331">
        <w:rPr>
          <w:rFonts w:ascii="Times New Roman" w:hAnsi="Times New Roman"/>
          <w:color w:val="000000"/>
          <w:sz w:val="28"/>
          <w:lang w:val="ru-RU"/>
        </w:rPr>
        <w:t>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</w:t>
      </w:r>
      <w:r w:rsidRPr="00EF7331">
        <w:rPr>
          <w:rFonts w:ascii="Times New Roman" w:hAnsi="Times New Roman"/>
          <w:color w:val="000000"/>
          <w:sz w:val="28"/>
          <w:lang w:val="ru-RU"/>
        </w:rPr>
        <w:t>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b/>
          <w:color w:val="000000"/>
          <w:sz w:val="28"/>
          <w:lang w:val="ru-RU"/>
        </w:rPr>
        <w:t>Регулятивные универ</w:t>
      </w:r>
      <w:r w:rsidRPr="00EF7331">
        <w:rPr>
          <w:rFonts w:ascii="Times New Roman" w:hAnsi="Times New Roman"/>
          <w:b/>
          <w:color w:val="000000"/>
          <w:sz w:val="28"/>
          <w:lang w:val="ru-RU"/>
        </w:rPr>
        <w:t>сальные учебные действия: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</w:t>
      </w:r>
      <w:r w:rsidRPr="00EF7331">
        <w:rPr>
          <w:rFonts w:ascii="Times New Roman" w:hAnsi="Times New Roman"/>
          <w:color w:val="000000"/>
          <w:sz w:val="28"/>
          <w:lang w:val="ru-RU"/>
        </w:rPr>
        <w:t>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  <w:proofErr w:type="gramEnd"/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мения и способы </w:t>
      </w:r>
      <w:r w:rsidRPr="00EF73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F7331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а базовом уровне должны отражать 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D20CDD" w:rsidRPr="00EF7331" w:rsidRDefault="005049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</w:t>
      </w:r>
      <w:r w:rsidRPr="00EF7331">
        <w:rPr>
          <w:rFonts w:ascii="Times New Roman" w:hAnsi="Times New Roman"/>
          <w:color w:val="000000"/>
          <w:sz w:val="28"/>
          <w:lang w:val="ru-RU"/>
        </w:rPr>
        <w:t>кции соединения, реакции разложения, реакции замещения, реакции обмена, экз</w:t>
      </w:r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 ионная связь, ион, катион, анион, раствор, массовая доля вещества (процентная концентрация) в растворе;</w:t>
      </w:r>
      <w:proofErr w:type="gramEnd"/>
    </w:p>
    <w:p w:rsidR="00D20CDD" w:rsidRPr="00EF7331" w:rsidRDefault="005049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D20CDD" w:rsidRPr="00EF7331" w:rsidRDefault="005049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 для составления формул веществ и уравнений химических реакций;</w:t>
      </w:r>
    </w:p>
    <w:p w:rsidR="00D20CDD" w:rsidRPr="00EF7331" w:rsidRDefault="005049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</w:t>
      </w:r>
      <w:r w:rsidRPr="00EF7331">
        <w:rPr>
          <w:rFonts w:ascii="Times New Roman" w:hAnsi="Times New Roman"/>
          <w:color w:val="000000"/>
          <w:sz w:val="28"/>
          <w:lang w:val="ru-RU"/>
        </w:rPr>
        <w:t>мической связи (ковалентная и ионная) в неорганических соединениях;</w:t>
      </w:r>
    </w:p>
    <w:p w:rsidR="00D20CDD" w:rsidRPr="00EF7331" w:rsidRDefault="005049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</w:t>
      </w:r>
      <w:r w:rsidRPr="00EF7331">
        <w:rPr>
          <w:rFonts w:ascii="Times New Roman" w:hAnsi="Times New Roman"/>
          <w:color w:val="000000"/>
          <w:sz w:val="28"/>
          <w:lang w:val="ru-RU"/>
        </w:rPr>
        <w:t>охранения массы веществ, постоянства состава, атомно-молекулярного учения, закона Авогадро;</w:t>
      </w:r>
    </w:p>
    <w:p w:rsidR="00D20CDD" w:rsidRPr="00EF7331" w:rsidRDefault="005049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Б-гр</w:t>
      </w:r>
      <w:r w:rsidRPr="00EF7331">
        <w:rPr>
          <w:rFonts w:ascii="Times New Roman" w:hAnsi="Times New Roman"/>
          <w:color w:val="000000"/>
          <w:sz w:val="28"/>
          <w:lang w:val="ru-RU"/>
        </w:rPr>
        <w:t>уппа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EF73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химических элементов (состав и заряд ядра, общее число электронов </w:t>
      </w:r>
      <w:r w:rsidRPr="00EF7331">
        <w:rPr>
          <w:rFonts w:ascii="Times New Roman" w:hAnsi="Times New Roman"/>
          <w:color w:val="000000"/>
          <w:sz w:val="28"/>
          <w:lang w:val="ru-RU"/>
        </w:rPr>
        <w:t>и распределение их по электронным слоям);</w:t>
      </w:r>
      <w:proofErr w:type="gramEnd"/>
    </w:p>
    <w:p w:rsidR="00D20CDD" w:rsidRPr="00EF7331" w:rsidRDefault="005049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D20CDD" w:rsidRPr="00EF7331" w:rsidRDefault="005049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 xml:space="preserve">характеризовать (описывать) общие химические свойства </w:t>
      </w:r>
      <w:r w:rsidRPr="00EF7331">
        <w:rPr>
          <w:rFonts w:ascii="Times New Roman" w:hAnsi="Times New Roman"/>
          <w:color w:val="000000"/>
          <w:sz w:val="28"/>
          <w:lang w:val="ru-RU"/>
        </w:rPr>
        <w:t>веществ различных классов, подтверждая описание примерами молекулярных уравнений соответствующих химических реакций;</w:t>
      </w:r>
    </w:p>
    <w:p w:rsidR="00D20CDD" w:rsidRPr="00EF7331" w:rsidRDefault="005049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 xml:space="preserve">прогнозировать свойства веществ в зависимости от их качественного состава, возможности протекания химических превращений в различных </w:t>
      </w:r>
      <w:r w:rsidRPr="00EF7331">
        <w:rPr>
          <w:rFonts w:ascii="Times New Roman" w:hAnsi="Times New Roman"/>
          <w:color w:val="000000"/>
          <w:sz w:val="28"/>
          <w:lang w:val="ru-RU"/>
        </w:rPr>
        <w:t>условиях;</w:t>
      </w:r>
    </w:p>
    <w:p w:rsidR="00D20CDD" w:rsidRPr="00EF7331" w:rsidRDefault="005049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D20CDD" w:rsidRPr="00EF7331" w:rsidRDefault="005049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</w:t>
      </w:r>
      <w:r w:rsidRPr="00EF7331">
        <w:rPr>
          <w:rFonts w:ascii="Times New Roman" w:hAnsi="Times New Roman"/>
          <w:color w:val="000000"/>
          <w:sz w:val="28"/>
          <w:lang w:val="ru-RU"/>
        </w:rPr>
        <w:t>ксперимент (реальный и мысленный);</w:t>
      </w:r>
      <w:proofErr w:type="gramEnd"/>
    </w:p>
    <w:p w:rsidR="00D20CDD" w:rsidRPr="00EF7331" w:rsidRDefault="005049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</w:t>
      </w:r>
      <w:r w:rsidRPr="00EF7331">
        <w:rPr>
          <w:rFonts w:ascii="Times New Roman" w:hAnsi="Times New Roman"/>
          <w:color w:val="000000"/>
          <w:sz w:val="28"/>
          <w:lang w:val="ru-RU"/>
        </w:rPr>
        <w:t>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</w:t>
      </w:r>
      <w:r w:rsidRPr="00EF7331">
        <w:rPr>
          <w:rFonts w:ascii="Times New Roman" w:hAnsi="Times New Roman"/>
          <w:color w:val="000000"/>
          <w:sz w:val="28"/>
          <w:lang w:val="ru-RU"/>
        </w:rPr>
        <w:t>н, метилоранж и другие).</w:t>
      </w:r>
      <w:proofErr w:type="gramEnd"/>
    </w:p>
    <w:p w:rsidR="00D20CDD" w:rsidRPr="00EF7331" w:rsidRDefault="00504925">
      <w:pPr>
        <w:spacing w:after="0" w:line="264" w:lineRule="auto"/>
        <w:ind w:firstLine="600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F7331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D20CDD" w:rsidRPr="00EF7331" w:rsidRDefault="005049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анион, просто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е вещество, сложное вещество, валентность, 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реакции ионного о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бмена, катализатор, химическое равновесие, обратимые и </w:t>
      </w:r>
      <w:r w:rsidRPr="00EF7331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</w:t>
      </w:r>
      <w:r w:rsidRPr="00EF7331">
        <w:rPr>
          <w:rFonts w:ascii="Times New Roman" w:hAnsi="Times New Roman"/>
          <w:color w:val="000000"/>
          <w:sz w:val="28"/>
          <w:lang w:val="ru-RU"/>
        </w:rPr>
        <w:t>сталлическая</w:t>
      </w:r>
      <w:proofErr w:type="gram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D20CDD" w:rsidRPr="00EF7331" w:rsidRDefault="005049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D20CDD" w:rsidRPr="00EF7331" w:rsidRDefault="005049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 химическую символику для составления формул веществ и уравнений химических реакций;</w:t>
      </w:r>
    </w:p>
    <w:p w:rsidR="00D20CDD" w:rsidRPr="00EF7331" w:rsidRDefault="005049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D20CDD" w:rsidRPr="00EF7331" w:rsidRDefault="005049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>раскрывать смысл Периодиче</w:t>
      </w:r>
      <w:r w:rsidRPr="00EF7331">
        <w:rPr>
          <w:rFonts w:ascii="Times New Roman" w:hAnsi="Times New Roman"/>
          <w:color w:val="000000"/>
          <w:sz w:val="28"/>
          <w:lang w:val="ru-RU"/>
        </w:rPr>
        <w:t>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>)», малые и большие перио</w:t>
      </w:r>
      <w:r w:rsidRPr="00EF7331">
        <w:rPr>
          <w:rFonts w:ascii="Times New Roman" w:hAnsi="Times New Roman"/>
          <w:color w:val="000000"/>
          <w:sz w:val="28"/>
          <w:lang w:val="ru-RU"/>
        </w:rPr>
        <w:t>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EF7331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</w:t>
      </w:r>
      <w:r w:rsidRPr="00EF7331">
        <w:rPr>
          <w:rFonts w:ascii="Times New Roman" w:hAnsi="Times New Roman"/>
          <w:color w:val="000000"/>
          <w:sz w:val="28"/>
          <w:lang w:val="ru-RU"/>
        </w:rPr>
        <w:t>зменении свойств элементов и их соединений в пределах малых периодов и главных подгрупп с учётом строения их атомов;</w:t>
      </w:r>
    </w:p>
    <w:p w:rsidR="00D20CDD" w:rsidRPr="00EF7331" w:rsidRDefault="005049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</w:t>
      </w:r>
      <w:r w:rsidRPr="00EF7331">
        <w:rPr>
          <w:rFonts w:ascii="Times New Roman" w:hAnsi="Times New Roman"/>
          <w:color w:val="000000"/>
          <w:sz w:val="28"/>
          <w:lang w:val="ru-RU"/>
        </w:rPr>
        <w:t>ловому эффекту, по изменению степеней окисления химических элементов);</w:t>
      </w:r>
    </w:p>
    <w:p w:rsidR="00D20CDD" w:rsidRPr="00EF7331" w:rsidRDefault="005049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</w:t>
      </w:r>
      <w:r w:rsidRPr="00EF7331">
        <w:rPr>
          <w:rFonts w:ascii="Times New Roman" w:hAnsi="Times New Roman"/>
          <w:color w:val="000000"/>
          <w:sz w:val="28"/>
          <w:lang w:val="ru-RU"/>
        </w:rPr>
        <w:t>х реакций;</w:t>
      </w:r>
    </w:p>
    <w:p w:rsidR="00D20CDD" w:rsidRPr="00EF7331" w:rsidRDefault="005049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EF7331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D20CDD" w:rsidRPr="00EF7331" w:rsidRDefault="005049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 xml:space="preserve">раскрывать </w:t>
      </w:r>
      <w:r w:rsidRPr="00EF7331">
        <w:rPr>
          <w:rFonts w:ascii="Times New Roman" w:hAnsi="Times New Roman"/>
          <w:color w:val="000000"/>
          <w:sz w:val="28"/>
          <w:lang w:val="ru-RU"/>
        </w:rPr>
        <w:t>сущность окислительно-восстановительных реакций посредством составления электронного баланса этих реакций;</w:t>
      </w:r>
    </w:p>
    <w:p w:rsidR="00D20CDD" w:rsidRPr="00EF7331" w:rsidRDefault="005049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D20CDD" w:rsidRPr="00EF7331" w:rsidRDefault="005049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вычислять относител</w:t>
      </w:r>
      <w:r w:rsidRPr="00EF7331">
        <w:rPr>
          <w:rFonts w:ascii="Times New Roman" w:hAnsi="Times New Roman"/>
          <w:color w:val="000000"/>
          <w:sz w:val="28"/>
          <w:lang w:val="ru-RU"/>
        </w:rPr>
        <w:t>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D20CDD" w:rsidRPr="00EF7331" w:rsidRDefault="005049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</w:t>
      </w:r>
      <w:r w:rsidRPr="00EF7331">
        <w:rPr>
          <w:rFonts w:ascii="Times New Roman" w:hAnsi="Times New Roman"/>
          <w:color w:val="000000"/>
          <w:sz w:val="28"/>
          <w:lang w:val="ru-RU"/>
        </w:rPr>
        <w:t>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D20CDD" w:rsidRPr="00EF7331" w:rsidRDefault="005049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7331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</w:t>
      </w:r>
      <w:r w:rsidRPr="00EF7331">
        <w:rPr>
          <w:rFonts w:ascii="Times New Roman" w:hAnsi="Times New Roman"/>
          <w:color w:val="000000"/>
          <w:sz w:val="28"/>
          <w:lang w:val="ru-RU"/>
        </w:rPr>
        <w:t>азличных веществ: распознавать опытным путём хлорид-, бромид-, иодид-, карбонат-, фосфат-, силикат-, сульфа</w:t>
      </w:r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гидроксид-ионы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D20CDD" w:rsidRPr="00EF7331" w:rsidRDefault="005049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EF7331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</w:t>
      </w:r>
      <w:r w:rsidRPr="00EF7331">
        <w:rPr>
          <w:rFonts w:ascii="Times New Roman" w:hAnsi="Times New Roman"/>
          <w:color w:val="000000"/>
          <w:sz w:val="28"/>
          <w:lang w:val="ru-RU"/>
        </w:rPr>
        <w:t xml:space="preserve">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EF7331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EF7331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</w:t>
      </w:r>
      <w:r w:rsidRPr="00EF7331">
        <w:rPr>
          <w:rFonts w:ascii="Times New Roman" w:hAnsi="Times New Roman"/>
          <w:color w:val="000000"/>
          <w:sz w:val="28"/>
          <w:lang w:val="ru-RU"/>
        </w:rPr>
        <w:t>римент (реальный и мысленный).</w:t>
      </w:r>
      <w:proofErr w:type="gramEnd"/>
    </w:p>
    <w:p w:rsidR="00D20CDD" w:rsidRPr="00EF7331" w:rsidRDefault="00D20CDD">
      <w:pPr>
        <w:rPr>
          <w:lang w:val="ru-RU"/>
        </w:rPr>
        <w:sectPr w:rsidR="00D20CDD" w:rsidRPr="00EF7331">
          <w:pgSz w:w="11906" w:h="16383"/>
          <w:pgMar w:top="1134" w:right="850" w:bottom="1134" w:left="1701" w:header="720" w:footer="720" w:gutter="0"/>
          <w:cols w:space="720"/>
        </w:sectPr>
      </w:pPr>
    </w:p>
    <w:p w:rsidR="00D20CDD" w:rsidRDefault="00504925">
      <w:pPr>
        <w:spacing w:after="0"/>
        <w:ind w:left="120"/>
      </w:pPr>
      <w:bookmarkStart w:id="8" w:name="block-28569210"/>
      <w:bookmarkEnd w:id="4"/>
      <w:r w:rsidRPr="00EF73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0CDD" w:rsidRDefault="005049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3"/>
        <w:gridCol w:w="2797"/>
        <w:gridCol w:w="1089"/>
        <w:gridCol w:w="2017"/>
        <w:gridCol w:w="2092"/>
        <w:gridCol w:w="3094"/>
        <w:gridCol w:w="2198"/>
      </w:tblGrid>
      <w:tr w:rsidR="00D20CDD" w:rsidRPr="00504925">
        <w:trPr>
          <w:trHeight w:val="144"/>
          <w:tblCellSpacing w:w="20" w:type="nil"/>
        </w:trPr>
        <w:tc>
          <w:tcPr>
            <w:tcW w:w="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0CDD" w:rsidRDefault="00D20C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0CDD" w:rsidRDefault="00D20C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0CDD" w:rsidRDefault="00D20CDD">
            <w:pPr>
              <w:spacing w:after="0"/>
              <w:ind w:left="135"/>
            </w:pPr>
          </w:p>
        </w:tc>
        <w:tc>
          <w:tcPr>
            <w:tcW w:w="15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Использование оборудования центра "Точка роста" </w:t>
            </w:r>
          </w:p>
          <w:p w:rsidR="00D20CDD" w:rsidRPr="00EF7331" w:rsidRDefault="00D20CDD">
            <w:pPr>
              <w:spacing w:after="0"/>
              <w:ind w:left="135"/>
              <w:rPr>
                <w:lang w:val="ru-RU"/>
              </w:rPr>
            </w:pPr>
          </w:p>
        </w:tc>
      </w:tr>
      <w:tr w:rsidR="00D20C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CDD" w:rsidRPr="00EF7331" w:rsidRDefault="00D20CD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CDD" w:rsidRPr="00EF7331" w:rsidRDefault="00D20CDD">
            <w:pPr>
              <w:rPr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0CDD" w:rsidRDefault="00D20CDD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0CDD" w:rsidRDefault="00D20CDD">
            <w:pPr>
              <w:spacing w:after="0"/>
              <w:ind w:left="135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0CDD" w:rsidRDefault="00D20C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CDD" w:rsidRDefault="00D20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CDD" w:rsidRDefault="00D20CDD"/>
        </w:tc>
      </w:tr>
      <w:tr w:rsidR="00D20CD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D20CDD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лаборатория</w:t>
            </w:r>
            <w:proofErr w:type="spellEnd"/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D20CDD">
            <w:pPr>
              <w:spacing w:after="0"/>
              <w:ind w:left="135"/>
              <w:rPr>
                <w:lang w:val="ru-RU"/>
              </w:rPr>
            </w:pPr>
          </w:p>
        </w:tc>
      </w:tr>
      <w:tr w:rsidR="00D20C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20CDD" w:rsidRDefault="00D20CDD"/>
        </w:tc>
      </w:tr>
      <w:tr w:rsidR="00D20CDD" w:rsidRPr="0050492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73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D20CDD">
            <w:pPr>
              <w:spacing w:after="0"/>
              <w:ind w:left="135"/>
              <w:rPr>
                <w:lang w:val="ru-RU"/>
              </w:rPr>
            </w:pPr>
          </w:p>
        </w:tc>
      </w:tr>
      <w:tr w:rsidR="00D20CDD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лаборатория</w:t>
            </w:r>
            <w:proofErr w:type="spellEnd"/>
          </w:p>
        </w:tc>
      </w:tr>
      <w:tr w:rsidR="00D20CDD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лаборатория</w:t>
            </w:r>
            <w:proofErr w:type="spellEnd"/>
          </w:p>
        </w:tc>
      </w:tr>
      <w:tr w:rsidR="00D20CDD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лаборатория</w:t>
            </w:r>
            <w:proofErr w:type="spellEnd"/>
          </w:p>
        </w:tc>
      </w:tr>
      <w:tr w:rsidR="00D20C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20CDD" w:rsidRDefault="00D20CDD"/>
        </w:tc>
      </w:tr>
      <w:tr w:rsidR="00D20CD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r w:rsidRPr="00EF73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73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D20CDD">
            <w:pPr>
              <w:spacing w:after="0"/>
              <w:ind w:left="135"/>
              <w:rPr>
                <w:lang w:val="ru-RU"/>
              </w:rPr>
            </w:pPr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D20CDD">
            <w:pPr>
              <w:spacing w:after="0"/>
              <w:ind w:left="135"/>
              <w:rPr>
                <w:lang w:val="ru-RU"/>
              </w:rPr>
            </w:pPr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20CDD" w:rsidRDefault="00D20CDD"/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20CDD" w:rsidRDefault="00D20CDD"/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D20CDD">
            <w:pPr>
              <w:rPr>
                <w:lang w:val="ru-RU"/>
              </w:rPr>
            </w:pPr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D20CDD">
            <w:pPr>
              <w:spacing w:after="0"/>
              <w:ind w:left="135"/>
              <w:rPr>
                <w:lang w:val="ru-RU"/>
              </w:rPr>
            </w:pPr>
          </w:p>
        </w:tc>
      </w:tr>
      <w:tr w:rsidR="00D20C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CDD" w:rsidRDefault="00D20CDD"/>
        </w:tc>
      </w:tr>
    </w:tbl>
    <w:p w:rsidR="00D20CDD" w:rsidRDefault="00D20CDD">
      <w:pPr>
        <w:sectPr w:rsidR="00D20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CDD" w:rsidRDefault="005049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560"/>
        <w:gridCol w:w="1040"/>
        <w:gridCol w:w="1841"/>
        <w:gridCol w:w="1910"/>
        <w:gridCol w:w="2824"/>
        <w:gridCol w:w="2006"/>
      </w:tblGrid>
      <w:tr w:rsidR="00D20CDD" w:rsidRPr="00504925">
        <w:trPr>
          <w:trHeight w:val="144"/>
          <w:tblCellSpacing w:w="20" w:type="nil"/>
        </w:trPr>
        <w:tc>
          <w:tcPr>
            <w:tcW w:w="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0CDD" w:rsidRDefault="00D20C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0CDD" w:rsidRDefault="00D20C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0CDD" w:rsidRDefault="00D20CDD">
            <w:pPr>
              <w:spacing w:after="0"/>
              <w:ind w:left="135"/>
            </w:pPr>
          </w:p>
        </w:tc>
        <w:tc>
          <w:tcPr>
            <w:tcW w:w="15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Использование оборудования центра "Точка роста" </w:t>
            </w:r>
          </w:p>
          <w:p w:rsidR="00D20CDD" w:rsidRPr="00EF7331" w:rsidRDefault="00D20CDD">
            <w:pPr>
              <w:spacing w:after="0"/>
              <w:ind w:left="135"/>
              <w:rPr>
                <w:lang w:val="ru-RU"/>
              </w:rPr>
            </w:pPr>
          </w:p>
        </w:tc>
      </w:tr>
      <w:tr w:rsidR="00D20C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CDD" w:rsidRPr="00EF7331" w:rsidRDefault="00D20CD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CDD" w:rsidRPr="00EF7331" w:rsidRDefault="00D20CDD">
            <w:pPr>
              <w:rPr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0CDD" w:rsidRDefault="00D20CDD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0CDD" w:rsidRDefault="00D20CDD">
            <w:pPr>
              <w:spacing w:after="0"/>
              <w:ind w:left="135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0CDD" w:rsidRDefault="00D20C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CDD" w:rsidRDefault="00D20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CDD" w:rsidRDefault="00D20CDD"/>
        </w:tc>
      </w:tr>
      <w:tr w:rsidR="00D20CDD" w:rsidRPr="0050492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73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углубление знаний </w:t>
            </w: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разделов курса 8 класса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D20CDD">
            <w:pPr>
              <w:spacing w:after="0"/>
              <w:ind w:left="135"/>
              <w:rPr>
                <w:lang w:val="ru-RU"/>
              </w:rPr>
            </w:pPr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D20CDD">
            <w:pPr>
              <w:spacing w:after="0"/>
              <w:ind w:left="135"/>
              <w:rPr>
                <w:lang w:val="ru-RU"/>
              </w:rPr>
            </w:pPr>
          </w:p>
        </w:tc>
      </w:tr>
      <w:tr w:rsidR="00D20CDD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лаборатория</w:t>
            </w:r>
            <w:proofErr w:type="spellEnd"/>
          </w:p>
        </w:tc>
      </w:tr>
      <w:tr w:rsidR="00D20C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20CDD" w:rsidRDefault="00D20CDD"/>
        </w:tc>
      </w:tr>
      <w:tr w:rsidR="00D20CDD" w:rsidRPr="0050492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73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</w:t>
            </w:r>
            <w:r w:rsidRPr="00EF73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соединения</w:t>
            </w:r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D20CDD">
            <w:pPr>
              <w:spacing w:after="0"/>
              <w:ind w:left="135"/>
              <w:rPr>
                <w:lang w:val="ru-RU"/>
              </w:rPr>
            </w:pPr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D20CDD">
            <w:pPr>
              <w:spacing w:after="0"/>
              <w:ind w:left="135"/>
              <w:rPr>
                <w:lang w:val="ru-RU"/>
              </w:rPr>
            </w:pPr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D20CDD">
            <w:pPr>
              <w:spacing w:after="0"/>
              <w:ind w:left="135"/>
              <w:rPr>
                <w:lang w:val="ru-RU"/>
              </w:rPr>
            </w:pPr>
          </w:p>
        </w:tc>
      </w:tr>
      <w:tr w:rsidR="00D20CDD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лаборатория</w:t>
            </w:r>
            <w:proofErr w:type="spellEnd"/>
          </w:p>
        </w:tc>
      </w:tr>
      <w:tr w:rsidR="00D20C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20CDD" w:rsidRDefault="00D20CDD"/>
        </w:tc>
      </w:tr>
      <w:tr w:rsidR="00D20CDD" w:rsidRPr="0050492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73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D20CDD">
            <w:pPr>
              <w:spacing w:after="0"/>
              <w:ind w:left="135"/>
              <w:rPr>
                <w:lang w:val="ru-RU"/>
              </w:rPr>
            </w:pPr>
          </w:p>
        </w:tc>
      </w:tr>
      <w:tr w:rsidR="00D20CDD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лаборатория</w:t>
            </w:r>
            <w:proofErr w:type="spellEnd"/>
          </w:p>
        </w:tc>
      </w:tr>
      <w:tr w:rsidR="00D20C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20CDD" w:rsidRDefault="00D20CDD"/>
        </w:tc>
      </w:tr>
      <w:tr w:rsidR="00D20CDD" w:rsidRPr="0050492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73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D20CDD">
            <w:pPr>
              <w:spacing w:after="0"/>
              <w:ind w:left="135"/>
              <w:rPr>
                <w:lang w:val="ru-RU"/>
              </w:rPr>
            </w:pPr>
          </w:p>
        </w:tc>
      </w:tr>
      <w:tr w:rsidR="00D20C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20CDD" w:rsidRDefault="00D20CDD"/>
        </w:tc>
      </w:tr>
      <w:tr w:rsidR="00D20CDD" w:rsidRPr="00504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D20CDD">
            <w:pPr>
              <w:spacing w:after="0"/>
              <w:ind w:left="135"/>
              <w:rPr>
                <w:lang w:val="ru-RU"/>
              </w:rPr>
            </w:pPr>
          </w:p>
        </w:tc>
      </w:tr>
      <w:tr w:rsidR="00D20C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CDD" w:rsidRDefault="00D20CDD"/>
        </w:tc>
      </w:tr>
    </w:tbl>
    <w:p w:rsidR="00D20CDD" w:rsidRDefault="00D20CDD">
      <w:pPr>
        <w:sectPr w:rsidR="00D20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CDD" w:rsidRDefault="00D20CDD">
      <w:pPr>
        <w:sectPr w:rsidR="00D20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CDD" w:rsidRDefault="00504925">
      <w:pPr>
        <w:spacing w:after="0"/>
        <w:ind w:left="120"/>
      </w:pPr>
      <w:bookmarkStart w:id="9" w:name="block-2856921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0CDD" w:rsidRDefault="005049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D20CDD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0CDD" w:rsidRDefault="00D20CDD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0CDD" w:rsidRDefault="00D20C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0CDD" w:rsidRDefault="00D20CDD">
            <w:pPr>
              <w:spacing w:after="0"/>
              <w:ind w:left="135"/>
            </w:pPr>
          </w:p>
        </w:tc>
      </w:tr>
      <w:tr w:rsidR="00D20C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CDD" w:rsidRDefault="00D20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CDD" w:rsidRDefault="00D20CDD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0CDD" w:rsidRDefault="00D20CD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0CDD" w:rsidRDefault="00D20CDD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0CDD" w:rsidRDefault="00D20C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CDD" w:rsidRDefault="00D20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CDD" w:rsidRDefault="00D20CDD"/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элементы. Знаки (символы) химических </w:t>
            </w: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Массовая доля </w:t>
            </w: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количества, массы </w:t>
            </w: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Тепловой эффект химической реакции, понятие о </w:t>
            </w: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термохимическом уравнении, экз</w:t>
            </w:r>
            <w:proofErr w:type="gramStart"/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водорода в </w:t>
            </w: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газа </w:t>
            </w: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оснований. Понятие </w:t>
            </w: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кислотных, основных и </w:t>
            </w:r>
            <w:proofErr w:type="spellStart"/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амфотерных</w:t>
            </w:r>
            <w:proofErr w:type="spellEnd"/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между классами неорганических </w:t>
            </w: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F73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Pr="00EF7331" w:rsidRDefault="00504925">
            <w:pPr>
              <w:spacing w:after="0"/>
              <w:ind w:left="135"/>
              <w:rPr>
                <w:lang w:val="ru-RU"/>
              </w:rPr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EF7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Периодического закона для развития науки и </w:t>
            </w: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C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CDD" w:rsidRDefault="00D20CDD"/>
        </w:tc>
      </w:tr>
    </w:tbl>
    <w:p w:rsidR="00D20CDD" w:rsidRDefault="00D20CDD">
      <w:pPr>
        <w:sectPr w:rsidR="00D20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CDD" w:rsidRDefault="005049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D20CD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0CDD" w:rsidRDefault="00D20C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0CDD" w:rsidRDefault="00D20C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0CDD" w:rsidRDefault="00D20CDD">
            <w:pPr>
              <w:spacing w:after="0"/>
              <w:ind w:left="135"/>
            </w:pPr>
          </w:p>
        </w:tc>
      </w:tr>
      <w:tr w:rsidR="00D20C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CDD" w:rsidRDefault="00D20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CDD" w:rsidRDefault="00D20CD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0CDD" w:rsidRDefault="00D20CD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0CDD" w:rsidRDefault="00D20CD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0CDD" w:rsidRDefault="00D20C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CDD" w:rsidRDefault="00D20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CDD" w:rsidRDefault="00D20CDD"/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закон. Периодическая система химических </w:t>
            </w: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 и типы </w:t>
            </w: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</w:t>
            </w: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электролитической диссоциации. </w:t>
            </w: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солей в свете представлений об </w:t>
            </w: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химические свойства, </w:t>
            </w: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Аллотропные</w:t>
            </w:r>
            <w:proofErr w:type="spellEnd"/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</w:t>
            </w: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proofErr w:type="gramEnd"/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 по теме «Получение аммиака, </w:t>
            </w: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</w:t>
            </w: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«Важнейшие неметаллы и их </w:t>
            </w: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способы получения металлов. Сплавы. Вычисления </w:t>
            </w: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и </w:t>
            </w:r>
            <w:proofErr w:type="spellStart"/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0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оксида и </w:t>
            </w:r>
            <w:proofErr w:type="spellStart"/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Оксиды, </w:t>
            </w:r>
            <w:proofErr w:type="spellStart"/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</w:t>
            </w: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D20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</w:tr>
      <w:tr w:rsidR="00D20C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CDD" w:rsidRPr="00504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CDD" w:rsidRDefault="00D20CD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04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C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CDD" w:rsidRPr="00504925" w:rsidRDefault="00504925">
            <w:pPr>
              <w:spacing w:after="0"/>
              <w:ind w:left="135"/>
              <w:rPr>
                <w:lang w:val="ru-RU"/>
              </w:rPr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 w:rsidRPr="0050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CDD" w:rsidRDefault="00504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CDD" w:rsidRDefault="00D20CDD"/>
        </w:tc>
      </w:tr>
    </w:tbl>
    <w:p w:rsidR="00D20CDD" w:rsidRDefault="00D20CDD">
      <w:pPr>
        <w:sectPr w:rsidR="00D20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CDD" w:rsidRDefault="00D20CDD">
      <w:pPr>
        <w:sectPr w:rsidR="00D20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CDD" w:rsidRDefault="00504925">
      <w:pPr>
        <w:spacing w:after="0"/>
        <w:ind w:left="120"/>
      </w:pPr>
      <w:bookmarkStart w:id="10" w:name="block-2856921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20CDD" w:rsidRDefault="005049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20CDD" w:rsidRDefault="00D20CDD">
      <w:pPr>
        <w:spacing w:after="0" w:line="480" w:lineRule="auto"/>
        <w:ind w:left="120"/>
      </w:pPr>
    </w:p>
    <w:p w:rsidR="00D20CDD" w:rsidRDefault="00D20CDD">
      <w:pPr>
        <w:spacing w:after="0" w:line="480" w:lineRule="auto"/>
        <w:ind w:left="120"/>
      </w:pPr>
    </w:p>
    <w:p w:rsidR="00D20CDD" w:rsidRDefault="00D20CDD">
      <w:pPr>
        <w:spacing w:after="0"/>
        <w:ind w:left="120"/>
      </w:pPr>
    </w:p>
    <w:p w:rsidR="00D20CDD" w:rsidRDefault="005049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20CDD" w:rsidRDefault="00D20CDD">
      <w:pPr>
        <w:spacing w:after="0" w:line="480" w:lineRule="auto"/>
        <w:ind w:left="120"/>
      </w:pPr>
    </w:p>
    <w:p w:rsidR="00D20CDD" w:rsidRDefault="00D20CDD">
      <w:pPr>
        <w:spacing w:after="0"/>
        <w:ind w:left="120"/>
      </w:pPr>
    </w:p>
    <w:p w:rsidR="00D20CDD" w:rsidRPr="00504925" w:rsidRDefault="00504925">
      <w:pPr>
        <w:spacing w:after="0" w:line="480" w:lineRule="auto"/>
        <w:ind w:left="120"/>
        <w:rPr>
          <w:lang w:val="ru-RU"/>
        </w:rPr>
      </w:pPr>
      <w:r w:rsidRPr="005049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20CDD" w:rsidRPr="00504925" w:rsidRDefault="00D20CDD">
      <w:pPr>
        <w:spacing w:after="0" w:line="480" w:lineRule="auto"/>
        <w:ind w:left="120"/>
        <w:rPr>
          <w:lang w:val="ru-RU"/>
        </w:rPr>
      </w:pPr>
    </w:p>
    <w:p w:rsidR="00D20CDD" w:rsidRPr="00504925" w:rsidRDefault="00D20CDD">
      <w:pPr>
        <w:rPr>
          <w:lang w:val="ru-RU"/>
        </w:rPr>
        <w:sectPr w:rsidR="00D20CDD" w:rsidRPr="0050492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FA2CAB" w:rsidRPr="00504925" w:rsidRDefault="00FA2CAB">
      <w:pPr>
        <w:rPr>
          <w:lang w:val="ru-RU"/>
        </w:rPr>
      </w:pPr>
    </w:p>
    <w:sectPr w:rsidR="00FA2CAB" w:rsidRPr="00504925" w:rsidSect="00847C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37795"/>
    <w:multiLevelType w:val="multilevel"/>
    <w:tmpl w:val="E6A28A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0B606D"/>
    <w:multiLevelType w:val="multilevel"/>
    <w:tmpl w:val="14D234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CDD"/>
    <w:rsid w:val="00504925"/>
    <w:rsid w:val="00847C54"/>
    <w:rsid w:val="00D20CDD"/>
    <w:rsid w:val="00EF7331"/>
    <w:rsid w:val="00FA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47C5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47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10498</Words>
  <Characters>59842</Characters>
  <Application>Microsoft Office Word</Application>
  <DocSecurity>0</DocSecurity>
  <Lines>498</Lines>
  <Paragraphs>140</Paragraphs>
  <ScaleCrop>false</ScaleCrop>
  <Company/>
  <LinksUpToDate>false</LinksUpToDate>
  <CharactersWithSpaces>70200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cp:lastPrinted>2023-10-21T06:43:00Z</cp:lastPrinted>
  <dcterms:created xsi:type="dcterms:W3CDTF">2023-10-20T15:18:00Z</dcterms:created>
  <dcterms:modified xsi:type="dcterms:W3CDTF">2023-10-21T06:44:00Z</dcterms:modified>
</cp:coreProperties>
</file>